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E3E08">
      <w:pPr>
        <w:rPr>
          <w:rFonts w:ascii="Times New Roman" w:hAnsi="Times New Roman" w:cs="Times New Roman"/>
          <w:b/>
          <w:bCs/>
        </w:rPr>
      </w:pPr>
      <w:r>
        <w:rPr>
          <w:rFonts w:ascii="Times New Roman" w:hAnsi="Times New Roman" w:cs="Times New Roman"/>
          <w:b/>
          <w:bCs/>
        </w:rPr>
        <w:t>APUS ZAŠTITA d.o.o.</w:t>
      </w:r>
    </w:p>
    <w:p w:rsidR="00000000" w:rsidRDefault="008E3E08">
      <w:pPr>
        <w:rPr>
          <w:rFonts w:ascii="Times New Roman" w:hAnsi="Times New Roman" w:cs="Times New Roman"/>
          <w:b/>
          <w:bCs/>
        </w:rPr>
      </w:pPr>
      <w:r>
        <w:rPr>
          <w:rFonts w:ascii="Times New Roman" w:hAnsi="Times New Roman" w:cs="Times New Roman"/>
          <w:b/>
          <w:bCs/>
        </w:rPr>
        <w:t>Oranice 125</w:t>
      </w:r>
    </w:p>
    <w:p w:rsidR="00000000" w:rsidRDefault="008E3E08">
      <w:pPr>
        <w:rPr>
          <w:rFonts w:ascii="Times New Roman" w:hAnsi="Times New Roman" w:cs="Times New Roman"/>
        </w:rPr>
      </w:pPr>
      <w:r>
        <w:rPr>
          <w:rFonts w:ascii="Times New Roman" w:hAnsi="Times New Roman" w:cs="Times New Roman"/>
          <w:b/>
          <w:bCs/>
        </w:rPr>
        <w:t>Zagreb</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Privremeni stečajni upravitelj</w:t>
      </w:r>
    </w:p>
    <w:p w:rsidR="00000000" w:rsidRDefault="008E3E08">
      <w:pPr>
        <w:rPr>
          <w:rFonts w:ascii="Times New Roman" w:hAnsi="Times New Roman" w:cs="Times New Roman"/>
        </w:rPr>
      </w:pPr>
      <w:r>
        <w:rPr>
          <w:rFonts w:ascii="Times New Roman" w:hAnsi="Times New Roman" w:cs="Times New Roman"/>
        </w:rPr>
        <w:t>IRENA KELAVA</w:t>
      </w:r>
    </w:p>
    <w:p w:rsidR="00000000" w:rsidRDefault="008E3E08">
      <w:pPr>
        <w:rPr>
          <w:rFonts w:ascii="Times New Roman" w:hAnsi="Times New Roman" w:cs="Times New Roman"/>
        </w:rPr>
      </w:pPr>
      <w:r>
        <w:rPr>
          <w:rFonts w:ascii="Times New Roman" w:hAnsi="Times New Roman" w:cs="Times New Roman"/>
        </w:rPr>
        <w:t>Gredička 23, Zagreb</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Zagreb, 25.02.2016</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 xml:space="preserve"> 7 St-628/15</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TRGOVAČKI SUD U ZAGREBU</w:t>
      </w:r>
    </w:p>
    <w:p w:rsidR="00000000" w:rsidRDefault="008E3E0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Stečajni sudac</w:t>
      </w:r>
    </w:p>
    <w:p w:rsidR="00000000" w:rsidRDefault="008E3E0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Vesna Male</w:t>
      </w:r>
      <w:r>
        <w:rPr>
          <w:rFonts w:ascii="Times New Roman" w:hAnsi="Times New Roman" w:cs="Times New Roman"/>
        </w:rPr>
        <w:t>nica</w:t>
      </w:r>
    </w:p>
    <w:p w:rsidR="00000000" w:rsidRDefault="008E3E08">
      <w:pPr>
        <w:rPr>
          <w:rFonts w:ascii="Times New Roman" w:hAnsi="Times New Roman" w:cs="Times New Roman"/>
        </w:rPr>
      </w:pPr>
    </w:p>
    <w:p w:rsidR="00000000" w:rsidRDefault="008E3E08">
      <w:pPr>
        <w:rPr>
          <w:rFonts w:ascii="Times New Roman" w:hAnsi="Times New Roman" w:cs="Times New Roman"/>
        </w:rPr>
      </w:pPr>
    </w:p>
    <w:p w:rsidR="00000000" w:rsidRDefault="008E3E08">
      <w:pPr>
        <w:jc w:val="both"/>
        <w:rPr>
          <w:rFonts w:ascii="Times New Roman" w:hAnsi="Times New Roman" w:cs="Times New Roman"/>
        </w:rPr>
      </w:pPr>
      <w:r>
        <w:rPr>
          <w:rFonts w:ascii="Times New Roman" w:hAnsi="Times New Roman" w:cs="Times New Roman"/>
        </w:rPr>
        <w:tab/>
        <w:t>Temeljem Rješenja Trgovačkog suda u Zagrebu broj 7 St-628/15 od 02.ožujka 2016. godine, pokrenut je prethodni postupak radi utvrđivanja uvjeta za otvaranje stečajnog postupka nad dužnikom APUS ZAŠTITA d.o.o. Oranice 125, Zagreb, OIB; 04849873470, M</w:t>
      </w:r>
      <w:r>
        <w:rPr>
          <w:rFonts w:ascii="Times New Roman" w:hAnsi="Times New Roman" w:cs="Times New Roman"/>
        </w:rPr>
        <w:t>BS: 080678813.</w:t>
      </w:r>
    </w:p>
    <w:p w:rsidR="00000000" w:rsidRDefault="008E3E08">
      <w:pPr>
        <w:jc w:val="center"/>
        <w:rPr>
          <w:rFonts w:ascii="Times New Roman" w:hAnsi="Times New Roman" w:cs="Times New Roman"/>
        </w:rPr>
      </w:pPr>
    </w:p>
    <w:p w:rsidR="00000000" w:rsidRDefault="008E3E08">
      <w:pPr>
        <w:jc w:val="center"/>
        <w:rPr>
          <w:rFonts w:ascii="Times New Roman" w:hAnsi="Times New Roman" w:cs="Times New Roman"/>
          <w:b/>
        </w:rPr>
      </w:pPr>
      <w:r>
        <w:rPr>
          <w:rFonts w:ascii="Times New Roman" w:hAnsi="Times New Roman" w:cs="Times New Roman"/>
          <w:b/>
        </w:rPr>
        <w:t>I Z V J E Š Ć E</w:t>
      </w:r>
    </w:p>
    <w:p w:rsidR="00000000" w:rsidRDefault="008E3E08">
      <w:pPr>
        <w:rPr>
          <w:rFonts w:ascii="Times New Roman" w:hAnsi="Times New Roman" w:cs="Times New Roman"/>
          <w:b/>
        </w:rPr>
      </w:pPr>
    </w:p>
    <w:p w:rsidR="00000000" w:rsidRDefault="008E3E08">
      <w:pPr>
        <w:jc w:val="center"/>
        <w:rPr>
          <w:rFonts w:ascii="Times New Roman" w:hAnsi="Times New Roman" w:cs="Times New Roman"/>
        </w:rPr>
      </w:pPr>
      <w:r>
        <w:rPr>
          <w:rFonts w:ascii="Times New Roman" w:hAnsi="Times New Roman" w:cs="Times New Roman"/>
        </w:rPr>
        <w:tab/>
        <w:t xml:space="preserve">o provedenom prethodnom postupku radi utvrđivanja </w:t>
      </w:r>
    </w:p>
    <w:p w:rsidR="00000000" w:rsidRDefault="008E3E08">
      <w:pPr>
        <w:jc w:val="center"/>
        <w:rPr>
          <w:rFonts w:ascii="Times New Roman" w:hAnsi="Times New Roman" w:cs="Times New Roman"/>
        </w:rPr>
      </w:pPr>
      <w:r>
        <w:rPr>
          <w:rFonts w:ascii="Times New Roman" w:hAnsi="Times New Roman" w:cs="Times New Roman"/>
        </w:rPr>
        <w:t xml:space="preserve">uvjeta za otvaranje stečajnog postupka </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b/>
          <w:u w:val="single"/>
        </w:rPr>
        <w:t>1. POKRETANJE POSTUPKA</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ab/>
        <w:t xml:space="preserve">Prijedlog za pokretanje stečajnog postupa podnio je bivši zaposlenik </w:t>
      </w:r>
      <w:r>
        <w:rPr>
          <w:rFonts w:ascii="Times New Roman" w:hAnsi="Times New Roman" w:cs="Times New Roman"/>
          <w:lang w:val="sv-SE"/>
        </w:rPr>
        <w:t xml:space="preserve">Goran Mitrović  </w:t>
      </w:r>
      <w:r>
        <w:rPr>
          <w:rFonts w:ascii="Times New Roman" w:hAnsi="Times New Roman" w:cs="Times New Roman"/>
          <w:lang w:val="sv-SE"/>
        </w:rPr>
        <w:t xml:space="preserve">koji </w:t>
      </w:r>
      <w:r>
        <w:rPr>
          <w:rFonts w:ascii="Times New Roman" w:hAnsi="Times New Roman" w:cs="Times New Roman"/>
          <w:lang w:val="pl-PL"/>
        </w:rPr>
        <w:t>od dužnika potr</w:t>
      </w:r>
      <w:r>
        <w:rPr>
          <w:rFonts w:ascii="Times New Roman" w:hAnsi="Times New Roman" w:cs="Times New Roman"/>
          <w:lang w:val="pl-PL"/>
        </w:rPr>
        <w:t>ažuje neisplaćene plaće.</w:t>
      </w:r>
    </w:p>
    <w:p w:rsidR="00000000" w:rsidRDefault="008E3E08">
      <w:pPr>
        <w:rPr>
          <w:rFonts w:ascii="Times New Roman" w:hAnsi="Times New Roman" w:cs="Times New Roman"/>
        </w:rPr>
      </w:pPr>
    </w:p>
    <w:p w:rsidR="00000000" w:rsidRDefault="008E3E08">
      <w:pPr>
        <w:rPr>
          <w:rFonts w:ascii="Times New Roman" w:hAnsi="Times New Roman" w:cs="Times New Roman"/>
          <w:b/>
        </w:rPr>
      </w:pPr>
      <w:r>
        <w:rPr>
          <w:rFonts w:ascii="Times New Roman" w:hAnsi="Times New Roman" w:cs="Times New Roman"/>
        </w:rPr>
        <w:tab/>
        <w:t>Za privremenog stečajnog upravitelj imenovana je Irena Kelava iz Zagreba, Gredička 23.</w:t>
      </w:r>
    </w:p>
    <w:p w:rsidR="00000000" w:rsidRDefault="008E3E08">
      <w:pPr>
        <w:rPr>
          <w:rFonts w:ascii="Times New Roman" w:hAnsi="Times New Roman" w:cs="Times New Roman"/>
        </w:rPr>
      </w:pPr>
      <w:r>
        <w:rPr>
          <w:rFonts w:ascii="Times New Roman" w:hAnsi="Times New Roman" w:cs="Times New Roman"/>
          <w:b/>
        </w:rPr>
        <w:tab/>
      </w:r>
    </w:p>
    <w:p w:rsidR="00000000" w:rsidRDefault="008E3E08">
      <w:pPr>
        <w:rPr>
          <w:rFonts w:ascii="Times New Roman" w:hAnsi="Times New Roman" w:cs="Times New Roman"/>
        </w:rPr>
      </w:pPr>
      <w:r>
        <w:rPr>
          <w:rFonts w:ascii="Times New Roman" w:hAnsi="Times New Roman" w:cs="Times New Roman"/>
        </w:rPr>
        <w:t xml:space="preserve">Ročište radi utvrđivanja uvjeta za otvaranje stečajnog postupka zakazano je za dan </w:t>
      </w:r>
      <w:r>
        <w:rPr>
          <w:rFonts w:ascii="Times New Roman" w:hAnsi="Times New Roman" w:cs="Times New Roman"/>
        </w:rPr>
        <w:t>13.travnja</w:t>
      </w:r>
      <w:r>
        <w:rPr>
          <w:rFonts w:ascii="Times New Roman" w:hAnsi="Times New Roman" w:cs="Times New Roman"/>
        </w:rPr>
        <w:t xml:space="preserve"> 2016.godine. </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eastAsia="Times New Roman" w:hAnsi="Times New Roman" w:cs="Times New Roman"/>
          <w:u w:val="single"/>
        </w:rPr>
        <w:t xml:space="preserve"> </w:t>
      </w:r>
      <w:r>
        <w:rPr>
          <w:rFonts w:ascii="Times New Roman" w:hAnsi="Times New Roman" w:cs="Times New Roman"/>
          <w:b/>
          <w:u w:val="single"/>
        </w:rPr>
        <w:t>2.   REGISTRACIJA DRUŠTVA</w:t>
      </w:r>
    </w:p>
    <w:p w:rsidR="00000000" w:rsidRDefault="008E3E08">
      <w:pPr>
        <w:ind w:left="360"/>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ab/>
        <w:t>Pr</w:t>
      </w:r>
      <w:r>
        <w:rPr>
          <w:rFonts w:ascii="Times New Roman" w:hAnsi="Times New Roman" w:cs="Times New Roman"/>
        </w:rPr>
        <w:t>avni oblik: društvo s ograničenom odgovornošću.</w:t>
      </w:r>
      <w:r>
        <w:rPr>
          <w:rFonts w:ascii="Times New Roman" w:hAnsi="Times New Roman" w:cs="Times New Roman"/>
        </w:rPr>
        <w:tab/>
      </w:r>
    </w:p>
    <w:p w:rsidR="00000000" w:rsidRDefault="008E3E08">
      <w:pPr>
        <w:rPr>
          <w:rFonts w:ascii="Times New Roman" w:hAnsi="Times New Roman" w:cs="Times New Roman"/>
        </w:rPr>
      </w:pPr>
      <w:r>
        <w:rPr>
          <w:rFonts w:ascii="Times New Roman" w:hAnsi="Times New Roman" w:cs="Times New Roman"/>
        </w:rPr>
        <w:tab/>
        <w:t xml:space="preserve">Društvo je osnovano </w:t>
      </w:r>
      <w:r>
        <w:rPr>
          <w:rFonts w:ascii="Times New Roman" w:hAnsi="Times New Roman" w:cs="Times New Roman"/>
        </w:rPr>
        <w:t>Društvenim ugovorom</w:t>
      </w:r>
      <w:r>
        <w:rPr>
          <w:rFonts w:ascii="Times New Roman" w:hAnsi="Times New Roman" w:cs="Times New Roman"/>
        </w:rPr>
        <w:t xml:space="preserve"> od dana </w:t>
      </w:r>
      <w:r>
        <w:rPr>
          <w:rFonts w:ascii="Times New Roman" w:hAnsi="Times New Roman"/>
        </w:rPr>
        <w:t>29.01.2009</w:t>
      </w:r>
      <w:r>
        <w:rPr>
          <w:rFonts w:ascii="Times New Roman" w:hAnsi="Times New Roman" w:cs="Times New Roman"/>
        </w:rPr>
        <w:t xml:space="preserve">.godine. Jedini osnivač društva je Daniel Hozdić iz </w:t>
      </w:r>
      <w:r>
        <w:rPr>
          <w:rFonts w:ascii="Times New Roman" w:hAnsi="Times New Roman" w:cs="Times New Roman"/>
        </w:rPr>
        <w:t xml:space="preserve">Zagreba, Modecova 20, OIB: 68419522710  </w:t>
      </w:r>
      <w:r>
        <w:rPr>
          <w:rFonts w:ascii="Times New Roman" w:hAnsi="Times New Roman" w:cs="Times New Roman"/>
        </w:rPr>
        <w:t xml:space="preserve">koji je ujedno i osoba ovlaštena za zastupanje, zastupa </w:t>
      </w:r>
      <w:r>
        <w:rPr>
          <w:rFonts w:ascii="Times New Roman" w:hAnsi="Times New Roman" w:cs="Times New Roman"/>
        </w:rPr>
        <w:t>društvo pojedinačno i samostalno.</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ab/>
        <w:t>Temeljni kapital društva: 2</w:t>
      </w:r>
      <w:r>
        <w:rPr>
          <w:rFonts w:ascii="Times New Roman" w:hAnsi="Times New Roman" w:cs="Times New Roman"/>
        </w:rPr>
        <w:t>1</w:t>
      </w:r>
      <w:r>
        <w:rPr>
          <w:rFonts w:ascii="Times New Roman" w:hAnsi="Times New Roman" w:cs="Times New Roman"/>
        </w:rPr>
        <w:t>.000,00 kuna</w:t>
      </w:r>
    </w:p>
    <w:p w:rsidR="00000000" w:rsidRDefault="008E3E08">
      <w:pPr>
        <w:rPr>
          <w:rFonts w:ascii="Times New Roman" w:hAnsi="Times New Roman" w:cs="Times New Roman"/>
        </w:rPr>
      </w:pP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b/>
          <w:u w:val="single"/>
        </w:rPr>
        <w:t>3. POSTUPAK PO PRIJEDLOGU ZA OTVARANJE STEČAJNOG POSTUPKA</w:t>
      </w:r>
    </w:p>
    <w:p w:rsidR="00000000" w:rsidRDefault="008E3E08">
      <w:pPr>
        <w:rPr>
          <w:rFonts w:ascii="Times New Roman" w:hAnsi="Times New Roman" w:cs="Times New Roman"/>
        </w:rPr>
      </w:pPr>
    </w:p>
    <w:p w:rsidR="00000000" w:rsidRDefault="008E3E08">
      <w:pPr>
        <w:jc w:val="both"/>
        <w:rPr>
          <w:rFonts w:ascii="Times New Roman" w:hAnsi="Times New Roman" w:cs="Times New Roman"/>
        </w:rPr>
      </w:pPr>
      <w:r>
        <w:rPr>
          <w:rFonts w:ascii="Times New Roman" w:hAnsi="Times New Roman" w:cs="Times New Roman"/>
        </w:rPr>
        <w:tab/>
        <w:t xml:space="preserve">Odmah po primitku rješenja o imenovanju za privremenog stečajnog upravitelja kao i o pokrenutom prethodnom postupku </w:t>
      </w:r>
      <w:r>
        <w:rPr>
          <w:rFonts w:ascii="Times New Roman" w:hAnsi="Times New Roman" w:cs="Times New Roman"/>
        </w:rPr>
        <w:t>s</w:t>
      </w:r>
      <w:r>
        <w:rPr>
          <w:rFonts w:ascii="Times New Roman" w:hAnsi="Times New Roman" w:cs="Times New Roman"/>
        </w:rPr>
        <w:t>tupila sam</w:t>
      </w:r>
      <w:r>
        <w:rPr>
          <w:rFonts w:ascii="Times New Roman" w:hAnsi="Times New Roman" w:cs="Times New Roman"/>
        </w:rPr>
        <w:t xml:space="preserve"> u kontakt sa odgovornom osobom dužnika radi dobivanja relevantnih podataka za izradu izvješća o stanju dužnika kao i formiranja mišljenja o pokretanju stečajnog postupka.</w:t>
      </w:r>
    </w:p>
    <w:p w:rsidR="00000000" w:rsidRDefault="008E3E08">
      <w:pPr>
        <w:jc w:val="both"/>
        <w:rPr>
          <w:rFonts w:ascii="Times New Roman" w:hAnsi="Times New Roman"/>
          <w:lang w:val="pl-PL"/>
        </w:rPr>
      </w:pPr>
      <w:r>
        <w:rPr>
          <w:rFonts w:ascii="Times New Roman" w:hAnsi="Times New Roman" w:cs="Times New Roman"/>
        </w:rPr>
        <w:tab/>
      </w:r>
      <w:r>
        <w:rPr>
          <w:rFonts w:ascii="Times New Roman" w:hAnsi="Times New Roman" w:cs="Times New Roman"/>
        </w:rPr>
        <w:t xml:space="preserve">Zakonski zastupnik dužnika je naveo kako je se </w:t>
      </w:r>
      <w:r>
        <w:rPr>
          <w:rFonts w:ascii="Times New Roman" w:hAnsi="Times New Roman" w:cs="Times New Roman"/>
          <w:lang w:val="pl-PL"/>
        </w:rPr>
        <w:t>Društvo bavilo privatnom z</w:t>
      </w:r>
      <w:r>
        <w:rPr>
          <w:rFonts w:ascii="Times New Roman" w:hAnsi="Times New Roman" w:cs="Times New Roman"/>
          <w:lang w:val="pl-PL"/>
        </w:rPr>
        <w:t xml:space="preserve">aštitom </w:t>
      </w:r>
      <w:r>
        <w:rPr>
          <w:rFonts w:ascii="Times New Roman" w:hAnsi="Times New Roman" w:cs="Times New Roman"/>
          <w:lang w:val="pl-PL"/>
        </w:rPr>
        <w:t>i to</w:t>
      </w:r>
      <w:r>
        <w:rPr>
          <w:rFonts w:ascii="Times New Roman" w:hAnsi="Times New Roman" w:cs="Times New Roman"/>
          <w:lang w:val="pl-PL"/>
        </w:rPr>
        <w:t xml:space="preserve"> ugradnjom alarmnih sustava. </w:t>
      </w:r>
      <w:r>
        <w:rPr>
          <w:rFonts w:ascii="Times New Roman" w:hAnsi="Times New Roman" w:cs="Times New Roman"/>
          <w:lang w:val="pl-PL"/>
        </w:rPr>
        <w:t>Do problema u poslovanju je došlo kada je društvo proširilo svoju djelatnost</w:t>
      </w:r>
      <w:r>
        <w:rPr>
          <w:rFonts w:ascii="Times New Roman" w:hAnsi="Times New Roman" w:cs="Times New Roman"/>
          <w:lang w:val="pl-PL"/>
        </w:rPr>
        <w:t xml:space="preserve"> </w:t>
      </w:r>
      <w:r>
        <w:rPr>
          <w:rFonts w:ascii="Times New Roman" w:hAnsi="Times New Roman" w:cs="Times New Roman"/>
          <w:lang w:val="pl-PL"/>
        </w:rPr>
        <w:t>na</w:t>
      </w:r>
      <w:r>
        <w:rPr>
          <w:rFonts w:ascii="Times New Roman" w:hAnsi="Times New Roman" w:cs="Times New Roman"/>
          <w:lang w:val="pl-PL"/>
        </w:rPr>
        <w:t xml:space="preserve"> tjelesn</w:t>
      </w:r>
      <w:r>
        <w:rPr>
          <w:rFonts w:ascii="Times New Roman" w:hAnsi="Times New Roman" w:cs="Times New Roman"/>
          <w:lang w:val="pl-PL"/>
        </w:rPr>
        <w:t>u</w:t>
      </w:r>
      <w:r>
        <w:rPr>
          <w:rFonts w:ascii="Times New Roman" w:hAnsi="Times New Roman" w:cs="Times New Roman"/>
          <w:lang w:val="pl-PL"/>
        </w:rPr>
        <w:t xml:space="preserve"> zaštit</w:t>
      </w:r>
      <w:r>
        <w:rPr>
          <w:rFonts w:ascii="Times New Roman" w:hAnsi="Times New Roman" w:cs="Times New Roman"/>
          <w:lang w:val="pl-PL"/>
        </w:rPr>
        <w:t xml:space="preserve">u, odnosno </w:t>
      </w:r>
      <w:r>
        <w:rPr>
          <w:rFonts w:ascii="Times New Roman" w:hAnsi="Times New Roman" w:cs="Times New Roman"/>
          <w:lang w:val="pl-PL"/>
        </w:rPr>
        <w:t>zaštit</w:t>
      </w:r>
      <w:r>
        <w:rPr>
          <w:rFonts w:ascii="Times New Roman" w:hAnsi="Times New Roman" w:cs="Times New Roman"/>
          <w:lang w:val="pl-PL"/>
        </w:rPr>
        <w:t>u</w:t>
      </w:r>
      <w:r>
        <w:rPr>
          <w:rFonts w:ascii="Times New Roman" w:hAnsi="Times New Roman" w:cs="Times New Roman"/>
          <w:lang w:val="pl-PL"/>
        </w:rPr>
        <w:t xml:space="preserve"> osoba i imovine. </w:t>
      </w:r>
      <w:r>
        <w:rPr>
          <w:rFonts w:ascii="Times New Roman" w:hAnsi="Times New Roman" w:cs="Times New Roman"/>
          <w:lang w:val="pl-PL"/>
        </w:rPr>
        <w:t>Zbog obavljanja poslova tjelesne zaštite, dužnik je zapošljavao do 50 radnika, te je</w:t>
      </w:r>
      <w:r>
        <w:rPr>
          <w:rFonts w:ascii="Times New Roman" w:hAnsi="Times New Roman" w:cs="Times New Roman"/>
          <w:lang w:val="pl-PL"/>
        </w:rPr>
        <w:t xml:space="preserve"> zbog nemogućnosti naplate svojih potraživanja bio u nemogućnosti ispunjavati svoje obveze prema vjerovnicima i zaposlenicima.</w:t>
      </w:r>
    </w:p>
    <w:p w:rsidR="00000000" w:rsidRDefault="008E3E08">
      <w:pPr>
        <w:jc w:val="both"/>
        <w:rPr>
          <w:rFonts w:ascii="Times New Roman" w:hAnsi="Times New Roman"/>
          <w:lang w:val="pl-PL"/>
        </w:rPr>
      </w:pPr>
      <w:r>
        <w:rPr>
          <w:rFonts w:ascii="Times New Roman" w:hAnsi="Times New Roman"/>
          <w:lang w:val="pl-PL"/>
        </w:rPr>
        <w:tab/>
      </w:r>
      <w:r>
        <w:rPr>
          <w:rFonts w:ascii="Times New Roman" w:hAnsi="Times New Roman"/>
          <w:lang w:val="pl-PL"/>
        </w:rPr>
        <w:t xml:space="preserve">Zakonski zastupnik je naveo kako </w:t>
      </w:r>
      <w:r>
        <w:rPr>
          <w:rFonts w:ascii="Times New Roman" w:hAnsi="Times New Roman"/>
          <w:lang w:val="pl-PL"/>
        </w:rPr>
        <w:t xml:space="preserve">Društvo u ovom trenutku ne obavlja djelatnost </w:t>
      </w:r>
      <w:r>
        <w:rPr>
          <w:rFonts w:ascii="Times New Roman" w:hAnsi="Times New Roman"/>
          <w:lang w:val="pl-PL"/>
        </w:rPr>
        <w:t>i</w:t>
      </w:r>
      <w:r>
        <w:rPr>
          <w:rFonts w:ascii="Times New Roman" w:hAnsi="Times New Roman"/>
          <w:lang w:val="pl-PL"/>
        </w:rPr>
        <w:t xml:space="preserve"> nema ugovorenih poslova, </w:t>
      </w:r>
      <w:r>
        <w:rPr>
          <w:rFonts w:ascii="Times New Roman" w:hAnsi="Times New Roman"/>
          <w:lang w:val="pl-PL"/>
        </w:rPr>
        <w:t xml:space="preserve">te da </w:t>
      </w:r>
      <w:r>
        <w:rPr>
          <w:rFonts w:ascii="Times New Roman" w:hAnsi="Times New Roman"/>
          <w:lang w:val="pl-PL"/>
        </w:rPr>
        <w:t>nema zaposlenika</w:t>
      </w:r>
      <w:r>
        <w:rPr>
          <w:rFonts w:ascii="Times New Roman" w:hAnsi="Times New Roman"/>
          <w:lang w:val="pl-PL"/>
        </w:rPr>
        <w:t>.</w:t>
      </w:r>
    </w:p>
    <w:p w:rsidR="00000000" w:rsidRDefault="008E3E08">
      <w:pPr>
        <w:jc w:val="both"/>
        <w:rPr>
          <w:rFonts w:ascii="Times New Roman" w:hAnsi="Times New Roman"/>
        </w:rPr>
      </w:pPr>
      <w:r>
        <w:rPr>
          <w:rFonts w:ascii="Times New Roman" w:hAnsi="Times New Roman"/>
          <w:lang w:val="pl-PL"/>
        </w:rPr>
        <w:tab/>
      </w:r>
      <w:r>
        <w:rPr>
          <w:rFonts w:ascii="Times New Roman" w:hAnsi="Times New Roman"/>
          <w:lang w:val="pl-PL"/>
        </w:rPr>
        <w:t xml:space="preserve">Što se tiče imovine društva, zakonski zastupnik je naveo kako društvo nema nikakve imovine osim alata, knjigovodstvene vrijednosti 5.847.00 kuna. Također zakonski zastupnik je dostavio neovjereni popis imovine iz kojeg proizlazi da isti nema nekretnina </w:t>
      </w:r>
      <w:r>
        <w:rPr>
          <w:rFonts w:ascii="Times New Roman" w:hAnsi="Times New Roman"/>
          <w:lang w:val="pl-PL"/>
        </w:rPr>
        <w:t>niti pokretnina, odnosno da jedinu imovinu društva čine alati knjigovodstvene vrijednosti 5.847.00 kuna.</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 xml:space="preserve">U </w:t>
      </w:r>
      <w:r>
        <w:rPr>
          <w:rFonts w:ascii="Times New Roman" w:hAnsi="Times New Roman"/>
          <w:lang w:val="pl-PL"/>
        </w:rPr>
        <w:t>odnosu na potraživanja društva prema njegovim kupcima, zakonski zastupnik je naveo da društvo ima potraživanje prema društvu Stipić grupa d.o.o. u i</w:t>
      </w:r>
      <w:r>
        <w:rPr>
          <w:rFonts w:ascii="Times New Roman" w:hAnsi="Times New Roman"/>
          <w:lang w:val="pl-PL"/>
        </w:rPr>
        <w:t>znosu od cca. 2.000.000,00 kuna, te potraživanje od Sunčane staze Zagreb d.o.o. (Hotel Holiday).</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Radi provjere navoda zakonskog zastupnika, zatražila sam podatke o imovini društva od Ministarstva unutarnjih poslova, Ministarstva financija i katastra.</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Nak</w:t>
      </w:r>
      <w:r>
        <w:rPr>
          <w:rFonts w:ascii="Times New Roman" w:hAnsi="Times New Roman"/>
          <w:lang w:val="pl-PL"/>
        </w:rPr>
        <w:t xml:space="preserve">on što sam dobila tražene podatke od navedenih institucija, došla sam do saznanja da dužnik ima imovine i to dvosobni stan koji se nalazi u Zagrebu na adresi Livadarski put - Harambašićeva, površine 38,21 m2 </w:t>
      </w:r>
      <w:r>
        <w:rPr>
          <w:rFonts w:ascii="Times New Roman" w:hAnsi="Times New Roman"/>
          <w:lang w:val="pl-PL"/>
        </w:rPr>
        <w:t>i</w:t>
      </w:r>
      <w:r>
        <w:rPr>
          <w:rFonts w:ascii="Times New Roman" w:hAnsi="Times New Roman"/>
          <w:lang w:val="pl-PL"/>
        </w:rPr>
        <w:t xml:space="preserve"> garažno parkirno mjesto </w:t>
      </w:r>
      <w:r>
        <w:rPr>
          <w:rFonts w:ascii="Times New Roman" w:hAnsi="Times New Roman"/>
          <w:lang w:val="pl-PL"/>
        </w:rPr>
        <w:t>na istoj adresi</w:t>
      </w:r>
      <w:r>
        <w:rPr>
          <w:rFonts w:ascii="Times New Roman" w:hAnsi="Times New Roman"/>
          <w:lang w:val="pl-PL"/>
        </w:rPr>
        <w:t>.</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Druš</w:t>
      </w:r>
      <w:r>
        <w:rPr>
          <w:rFonts w:ascii="Times New Roman" w:hAnsi="Times New Roman"/>
          <w:lang w:val="pl-PL"/>
        </w:rPr>
        <w:t xml:space="preserve">tvo je predmetne nekretnine steklo od društva Stipić nekretnine d.o.o. i to na način da je kupoprodajna cijena podmirena putem Ugovora o preuzimnju duga koji je sklopljen između društava Apus zaštita d.o.o., Stipić grupa d.o.o. i Stipić nekretnine d.o.o. </w:t>
      </w:r>
    </w:p>
    <w:p w:rsidR="00000000" w:rsidRDefault="008E3E08">
      <w:pPr>
        <w:jc w:val="both"/>
        <w:rPr>
          <w:rFonts w:ascii="Times New Roman" w:hAnsi="Times New Roman"/>
        </w:rPr>
      </w:pPr>
    </w:p>
    <w:p w:rsidR="00000000" w:rsidRDefault="008E3E08">
      <w:pPr>
        <w:jc w:val="both"/>
        <w:rPr>
          <w:rFonts w:ascii="Times New Roman" w:hAnsi="Times New Roman"/>
          <w:lang w:val="pl-PL"/>
        </w:rPr>
      </w:pPr>
      <w:r>
        <w:rPr>
          <w:rFonts w:ascii="Times New Roman" w:hAnsi="Times New Roman"/>
          <w:lang w:val="pl-PL"/>
        </w:rPr>
        <w:t>U trenutku stjecanja nekretnina na istima su bila upisana založna prava u korist Societe Generale-Splitske banke d.d. u ukupnom iznosu od 12.381.608.15 Eur-a.</w:t>
      </w:r>
    </w:p>
    <w:p w:rsidR="00000000" w:rsidRDefault="008E3E08">
      <w:pPr>
        <w:jc w:val="both"/>
        <w:rPr>
          <w:rFonts w:ascii="Times New Roman" w:hAnsi="Times New Roman"/>
        </w:rPr>
      </w:pPr>
      <w:r>
        <w:rPr>
          <w:rFonts w:ascii="Times New Roman" w:hAnsi="Times New Roman"/>
          <w:lang w:val="pl-PL"/>
        </w:rPr>
        <w:t xml:space="preserve">Stipić nekretnine d.o.o. su se u ugovoru o kupoprodaji koji je sklopljen są Stečajnim dužnikom, </w:t>
      </w:r>
      <w:r>
        <w:rPr>
          <w:rFonts w:ascii="Times New Roman" w:hAnsi="Times New Roman"/>
          <w:lang w:val="pl-PL"/>
        </w:rPr>
        <w:t>obvezale da će predmetne nekretnine osloboditi od založnih prava, ali su navedena založna prava i danas upisana na nekretninama.</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U nakadnom razgovoru s</w:t>
      </w:r>
      <w:r>
        <w:rPr>
          <w:rFonts w:ascii="Times New Roman" w:hAnsi="Times New Roman"/>
          <w:lang w:val="pl-PL"/>
        </w:rPr>
        <w:t>a</w:t>
      </w:r>
      <w:r>
        <w:rPr>
          <w:rFonts w:ascii="Times New Roman" w:hAnsi="Times New Roman"/>
          <w:lang w:val="pl-PL"/>
        </w:rPr>
        <w:t xml:space="preserve"> zakonskim zastupnikom, isti je istaknuo kako društvo nije vlasnik stana i garažnog parkirnog mjesta u </w:t>
      </w:r>
      <w:r>
        <w:rPr>
          <w:rFonts w:ascii="Times New Roman" w:hAnsi="Times New Roman"/>
          <w:lang w:val="pl-PL"/>
        </w:rPr>
        <w:t>Harambašićevoj ulici, te da su navedene nekretnine prodane kupcu Zoranu Peša. Zoran Peša je od 1.10.2011.g. do 27.11.2014.g. bio prokurist društva, a u istom razdoblju jedan od osnivača je bio njegov brat, Franjo Peša.</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 xml:space="preserve">Predugovor o kupoprodaji nekretnine </w:t>
      </w:r>
      <w:r>
        <w:rPr>
          <w:rFonts w:ascii="Times New Roman" w:hAnsi="Times New Roman"/>
          <w:lang w:val="pl-PL"/>
        </w:rPr>
        <w:t>są Zoranom Peša je sklopljen dana 24.03.2013.g., Ugovor o kupoprodaji je zaključen dana 24.09.2014.g. i Aneks ugovora o kupoprodaji je zaključen dana 16.10.2014.g. Navedeni ugovori nisu dostavljeni Ministarstvu financija.</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Zoran Peša je navodno podmirio di</w:t>
      </w:r>
      <w:r>
        <w:rPr>
          <w:rFonts w:ascii="Times New Roman" w:hAnsi="Times New Roman"/>
          <w:lang w:val="pl-PL"/>
        </w:rPr>
        <w:t>o kupoprodajne cijene u iznosu od 30.000 kuna putem kompenzacije, dok je ostatak kupoprodajne cijene u iznosu od 375.752,02 kn ostao nepodmiren.</w:t>
      </w:r>
    </w:p>
    <w:p w:rsidR="00000000" w:rsidRDefault="008E3E08">
      <w:pPr>
        <w:jc w:val="both"/>
        <w:rPr>
          <w:rFonts w:ascii="Times New Roman" w:hAnsi="Times New Roman"/>
        </w:rPr>
      </w:pPr>
    </w:p>
    <w:p w:rsidR="00000000" w:rsidRDefault="008E3E08">
      <w:pPr>
        <w:jc w:val="both"/>
        <w:rPr>
          <w:rFonts w:ascii="Times New Roman" w:hAnsi="Times New Roman"/>
        </w:rPr>
      </w:pPr>
      <w:r>
        <w:rPr>
          <w:rFonts w:ascii="Times New Roman" w:hAnsi="Times New Roman"/>
          <w:lang w:val="pl-PL"/>
        </w:rPr>
        <w:t>Društvo je također bilo vlasnik nekretnina koje se nalaz</w:t>
      </w:r>
      <w:r>
        <w:rPr>
          <w:rFonts w:ascii="Times New Roman" w:hAnsi="Times New Roman"/>
          <w:lang w:val="pl-PL"/>
        </w:rPr>
        <w:t>e</w:t>
      </w:r>
      <w:r>
        <w:rPr>
          <w:rFonts w:ascii="Times New Roman" w:hAnsi="Times New Roman"/>
          <w:lang w:val="pl-PL"/>
        </w:rPr>
        <w:t xml:space="preserve"> u Zagrebu na adresi Oranice 125, u naravi kuća br.12</w:t>
      </w:r>
      <w:r>
        <w:rPr>
          <w:rFonts w:ascii="Times New Roman" w:hAnsi="Times New Roman"/>
          <w:lang w:val="pl-PL"/>
        </w:rPr>
        <w:t xml:space="preserve">5., ukupne površine 271 m2 </w:t>
      </w:r>
      <w:r>
        <w:rPr>
          <w:rFonts w:ascii="Times New Roman" w:hAnsi="Times New Roman"/>
          <w:lang w:val="pl-PL"/>
        </w:rPr>
        <w:t>i</w:t>
      </w:r>
      <w:r>
        <w:rPr>
          <w:rFonts w:ascii="Times New Roman" w:hAnsi="Times New Roman"/>
          <w:lang w:val="pl-PL"/>
        </w:rPr>
        <w:t xml:space="preserve"> oranice koja se nalazi u Zagrebu, Škrpjelska ulica 12, ukupne površine 150 m2. Navedene nekretnine su dana 30.rujna 2014.g. prodane društvu Klemm sigurnost d.o.o.</w:t>
      </w:r>
    </w:p>
    <w:p w:rsidR="00000000" w:rsidRDefault="008E3E08">
      <w:pPr>
        <w:jc w:val="both"/>
        <w:rPr>
          <w:rFonts w:ascii="Times New Roman" w:hAnsi="Times New Roman"/>
        </w:rPr>
      </w:pPr>
    </w:p>
    <w:p w:rsidR="00000000" w:rsidRDefault="008E3E08">
      <w:pPr>
        <w:jc w:val="both"/>
        <w:rPr>
          <w:rFonts w:ascii="Times New Roman" w:hAnsi="Times New Roman"/>
          <w:lang w:val="pl-PL"/>
        </w:rPr>
      </w:pPr>
      <w:r>
        <w:rPr>
          <w:rFonts w:ascii="Times New Roman" w:hAnsi="Times New Roman"/>
          <w:lang w:val="pl-PL"/>
        </w:rPr>
        <w:t>Što se tiče potraživanja prema društvima Stipić grupa d.o.o. ko</w:t>
      </w:r>
      <w:r>
        <w:rPr>
          <w:rFonts w:ascii="Times New Roman" w:hAnsi="Times New Roman"/>
          <w:lang w:val="pl-PL"/>
        </w:rPr>
        <w:t xml:space="preserve">je je zakonski zastupnik naveo, iz postojeće dokumentacije je vidljivo da je tu obvezu preuzelo društvo Stipić nekretnine d.o.o. </w:t>
      </w:r>
    </w:p>
    <w:p w:rsidR="00000000" w:rsidRDefault="008E3E08">
      <w:pPr>
        <w:jc w:val="both"/>
        <w:rPr>
          <w:rFonts w:ascii="Times New Roman" w:hAnsi="Times New Roman"/>
        </w:rPr>
      </w:pPr>
      <w:r>
        <w:rPr>
          <w:rFonts w:ascii="Times New Roman" w:hAnsi="Times New Roman"/>
          <w:lang w:val="pl-PL"/>
        </w:rPr>
        <w:t>Stipić nekretnine d.o.o. su prilikom pokretanja postupka predstečajne nagodbe iskazale obvezu prema stečajnom dužniku u iznosu</w:t>
      </w:r>
      <w:r>
        <w:rPr>
          <w:rFonts w:ascii="Times New Roman" w:hAnsi="Times New Roman"/>
          <w:lang w:val="pl-PL"/>
        </w:rPr>
        <w:t xml:space="preserve"> od 946.844.00 kuna, te je FINA taj iznos i utvrdila u rješenju o utvrđivanju tražbina. No međutim, stečajni dužnik je dana 6.05.2014.g. dao izjavu u kojoj navodi kako nema nikakvo potraživanje prema društvu Stipić nekretnine d.o.o., te je nagodbeno vijeće</w:t>
      </w:r>
      <w:r>
        <w:rPr>
          <w:rFonts w:ascii="Times New Roman" w:hAnsi="Times New Roman"/>
          <w:lang w:val="pl-PL"/>
        </w:rPr>
        <w:t xml:space="preserve"> donijelo rješenje kojim se utvrđuje da ne postoji obveza Stipić nekretnine d.o.o. prema stečajnom dužniku.</w:t>
      </w:r>
    </w:p>
    <w:p w:rsidR="00000000" w:rsidRDefault="008E3E08">
      <w:pPr>
        <w:jc w:val="both"/>
        <w:rPr>
          <w:rFonts w:ascii="Times New Roman" w:hAnsi="Times New Roman"/>
        </w:rPr>
      </w:pPr>
    </w:p>
    <w:p w:rsidR="00000000" w:rsidRDefault="008E3E08">
      <w:pPr>
        <w:jc w:val="both"/>
        <w:rPr>
          <w:rFonts w:ascii="Times New Roman" w:hAnsi="Times New Roman"/>
          <w:lang w:val="pl-PL"/>
        </w:rPr>
      </w:pPr>
      <w:r>
        <w:rPr>
          <w:rFonts w:ascii="Times New Roman" w:hAnsi="Times New Roman"/>
          <w:lang w:val="pl-PL"/>
        </w:rPr>
        <w:t>Drugim riječima, stečajni dužnik je izgubio pravo da navedeni iznos potražuje od Stipić nekretnine d.o.o.</w:t>
      </w:r>
    </w:p>
    <w:p w:rsidR="00000000" w:rsidRDefault="008E3E08">
      <w:pPr>
        <w:jc w:val="both"/>
        <w:rPr>
          <w:rFonts w:ascii="Times New Roman" w:hAnsi="Times New Roman"/>
          <w:lang w:val="pl-PL"/>
        </w:rPr>
      </w:pPr>
      <w:r>
        <w:rPr>
          <w:rFonts w:ascii="Times New Roman" w:hAnsi="Times New Roman"/>
          <w:lang w:val="pl-PL"/>
        </w:rPr>
        <w:t>Što se tiče potraživanja prema društvu Su</w:t>
      </w:r>
      <w:r>
        <w:rPr>
          <w:rFonts w:ascii="Times New Roman" w:hAnsi="Times New Roman"/>
          <w:lang w:val="pl-PL"/>
        </w:rPr>
        <w:t>nčana staza Zagreb d.o.o., navedeno društvo je također bilo u postupku predstečajne nagodbe i u sklopu tog postupka nije utvrđena obveza prema stečajnom dužniku.</w:t>
      </w:r>
    </w:p>
    <w:p w:rsidR="00000000" w:rsidRDefault="008E3E08">
      <w:pPr>
        <w:jc w:val="both"/>
        <w:rPr>
          <w:rFonts w:ascii="Times New Roman" w:hAnsi="Times New Roman" w:cs="Times New Roman"/>
        </w:rPr>
      </w:pPr>
      <w:r>
        <w:rPr>
          <w:rFonts w:ascii="Times New Roman" w:hAnsi="Times New Roman"/>
          <w:lang w:val="pl-PL"/>
        </w:rPr>
        <w:t>Također, postupak predstečajne nagodbe nad društvom Sunčana staza Zagreb d.o.o. je obustavljen</w:t>
      </w:r>
      <w:r>
        <w:rPr>
          <w:rFonts w:ascii="Times New Roman" w:hAnsi="Times New Roman"/>
          <w:lang w:val="pl-PL"/>
        </w:rPr>
        <w:t>, te je pokrenut prethodni postupak radi utvrđivanja uvjeta za otvaranje stečajnog postupka.</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b/>
          <w:u w:val="single"/>
        </w:rPr>
        <w:t>4. GOSPODARSKO FINANCIJSKO STANJE DUŽNIKA</w:t>
      </w:r>
    </w:p>
    <w:p w:rsidR="00000000" w:rsidRDefault="008E3E08">
      <w:pPr>
        <w:rPr>
          <w:rFonts w:ascii="Times New Roman" w:hAnsi="Times New Roman" w:cs="Times New Roman"/>
        </w:rPr>
      </w:pPr>
    </w:p>
    <w:p w:rsidR="00000000" w:rsidRDefault="008E3E08">
      <w:pPr>
        <w:jc w:val="both"/>
        <w:rPr>
          <w:rFonts w:ascii="Times New Roman" w:hAnsi="Times New Roman" w:cs="Times New Roman"/>
        </w:rPr>
      </w:pPr>
      <w:r>
        <w:rPr>
          <w:rFonts w:ascii="Times New Roman" w:hAnsi="Times New Roman" w:cs="Times New Roman"/>
        </w:rPr>
        <w:tab/>
        <w:t>Iz podataka kojima raspolažem vidljivo je slijedeće:</w:t>
      </w:r>
    </w:p>
    <w:p w:rsidR="00000000" w:rsidRDefault="008E3E08">
      <w:pPr>
        <w:jc w:val="both"/>
        <w:rPr>
          <w:rFonts w:ascii="Times New Roman" w:hAnsi="Times New Roman" w:cs="Times New Roman"/>
        </w:rPr>
      </w:pPr>
    </w:p>
    <w:p w:rsidR="00000000" w:rsidRDefault="008E3E08">
      <w:pPr>
        <w:jc w:val="both"/>
        <w:rPr>
          <w:rFonts w:ascii="Times New Roman" w:hAnsi="Times New Roman" w:cs="Times New Roman"/>
          <w:b/>
          <w:i/>
        </w:rPr>
      </w:pPr>
      <w:r>
        <w:rPr>
          <w:rFonts w:ascii="Times New Roman" w:hAnsi="Times New Roman" w:cs="Times New Roman"/>
        </w:rPr>
        <w:tab/>
      </w:r>
      <w:r>
        <w:rPr>
          <w:rFonts w:ascii="Times New Roman" w:hAnsi="Times New Roman" w:cs="Times New Roman"/>
          <w:b/>
          <w:i/>
        </w:rPr>
        <w:t xml:space="preserve">Račun dužnika je </w:t>
      </w:r>
      <w:r>
        <w:rPr>
          <w:rFonts w:ascii="Times New Roman" w:hAnsi="Times New Roman" w:cs="Times New Roman"/>
          <w:b/>
          <w:i/>
        </w:rPr>
        <w:t>u neprekidnoj blokadi od 17.12.2014.godine.</w:t>
      </w:r>
    </w:p>
    <w:p w:rsidR="00000000" w:rsidRDefault="008E3E08">
      <w:pPr>
        <w:jc w:val="both"/>
        <w:rPr>
          <w:rFonts w:ascii="Times New Roman" w:hAnsi="Times New Roman" w:cs="Times New Roman"/>
          <w:b/>
          <w:i/>
        </w:rPr>
      </w:pPr>
    </w:p>
    <w:p w:rsidR="00000000" w:rsidRDefault="008E3E08">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Prema podacima HZMO dužnik nema zaposlenih osoba.</w:t>
      </w:r>
      <w:r>
        <w:rPr>
          <w:rFonts w:ascii="Times New Roman" w:hAnsi="Times New Roman" w:cs="Times New Roman"/>
        </w:rPr>
        <w:tab/>
      </w:r>
    </w:p>
    <w:p w:rsidR="00000000" w:rsidRDefault="008E3E08">
      <w:pPr>
        <w:jc w:val="both"/>
        <w:rPr>
          <w:rFonts w:ascii="Times New Roman" w:hAnsi="Times New Roman" w:cs="Times New Roman"/>
        </w:rPr>
      </w:pPr>
      <w:r>
        <w:rPr>
          <w:rFonts w:ascii="Times New Roman" w:hAnsi="Times New Roman" w:cs="Times New Roman"/>
        </w:rPr>
        <w:tab/>
        <w:t xml:space="preserve">Stanje blagajne na dan 31.12.2015. godine: </w:t>
      </w:r>
      <w:r>
        <w:rPr>
          <w:rFonts w:ascii="Times New Roman" w:hAnsi="Times New Roman" w:cs="Times New Roman"/>
        </w:rPr>
        <w:t>0 kuna</w:t>
      </w: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000000" w:rsidRDefault="008E3E08">
      <w:pPr>
        <w:jc w:val="both"/>
        <w:rPr>
          <w:rFonts w:ascii="Times New Roman" w:hAnsi="Times New Roman" w:cs="Times New Roman"/>
        </w:rPr>
      </w:pPr>
      <w:r>
        <w:rPr>
          <w:rFonts w:ascii="Times New Roman" w:hAnsi="Times New Roman" w:cs="Times New Roman"/>
        </w:rPr>
        <w:tab/>
        <w:t>Stanje imovine:</w:t>
      </w:r>
    </w:p>
    <w:p w:rsidR="00000000" w:rsidRDefault="008E3E08">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 iz Potvrde RH, Grada Zagreba, Gradskog ureda za katastar i geodetske poslove,  Klasa: 935-0</w:t>
      </w:r>
      <w:r>
        <w:rPr>
          <w:rFonts w:ascii="Times New Roman" w:hAnsi="Times New Roman" w:cs="Times New Roman"/>
        </w:rPr>
        <w:t>7</w:t>
      </w:r>
      <w:r>
        <w:rPr>
          <w:rFonts w:ascii="Times New Roman" w:hAnsi="Times New Roman" w:cs="Times New Roman"/>
        </w:rPr>
        <w:t>/2016-0</w:t>
      </w:r>
      <w:r>
        <w:rPr>
          <w:rFonts w:ascii="Times New Roman" w:hAnsi="Times New Roman" w:cs="Times New Roman"/>
        </w:rPr>
        <w:t>2</w:t>
      </w:r>
      <w:r>
        <w:rPr>
          <w:rFonts w:ascii="Times New Roman" w:hAnsi="Times New Roman" w:cs="Times New Roman"/>
        </w:rPr>
        <w:t>/1</w:t>
      </w:r>
      <w:r>
        <w:rPr>
          <w:rFonts w:ascii="Times New Roman" w:hAnsi="Times New Roman" w:cs="Times New Roman"/>
        </w:rPr>
        <w:t>504</w:t>
      </w:r>
      <w:r>
        <w:rPr>
          <w:rFonts w:ascii="Times New Roman" w:hAnsi="Times New Roman" w:cs="Times New Roman"/>
        </w:rPr>
        <w:t>, Ur.broj:251-15-02/</w:t>
      </w:r>
      <w:r>
        <w:rPr>
          <w:rFonts w:ascii="Times New Roman" w:hAnsi="Times New Roman" w:cs="Times New Roman"/>
        </w:rPr>
        <w:t>1</w:t>
      </w:r>
      <w:r>
        <w:rPr>
          <w:rFonts w:ascii="Times New Roman" w:hAnsi="Times New Roman" w:cs="Times New Roman"/>
        </w:rPr>
        <w:t>-20</w:t>
      </w:r>
      <w:r>
        <w:rPr>
          <w:rFonts w:ascii="Times New Roman" w:hAnsi="Times New Roman" w:cs="Times New Roman"/>
        </w:rPr>
        <w:t>16-</w:t>
      </w:r>
      <w:r>
        <w:rPr>
          <w:rFonts w:ascii="Times New Roman" w:hAnsi="Times New Roman" w:cs="Times New Roman"/>
        </w:rPr>
        <w:t>4</w:t>
      </w:r>
      <w:r>
        <w:rPr>
          <w:rFonts w:ascii="Times New Roman" w:hAnsi="Times New Roman" w:cs="Times New Roman"/>
        </w:rPr>
        <w:t xml:space="preserve"> od 1</w:t>
      </w:r>
      <w:r>
        <w:rPr>
          <w:rFonts w:ascii="Times New Roman" w:hAnsi="Times New Roman" w:cs="Times New Roman"/>
        </w:rPr>
        <w:t>8.ožujka</w:t>
      </w:r>
      <w:r>
        <w:rPr>
          <w:rFonts w:ascii="Times New Roman" w:hAnsi="Times New Roman" w:cs="Times New Roman"/>
        </w:rPr>
        <w:t xml:space="preserve"> 2016.g. godine vidljivo je da </w:t>
      </w:r>
      <w:r>
        <w:rPr>
          <w:rFonts w:ascii="Times New Roman" w:hAnsi="Times New Roman" w:cs="Times New Roman"/>
        </w:rPr>
        <w:t xml:space="preserve">je </w:t>
      </w:r>
      <w:r>
        <w:rPr>
          <w:rFonts w:ascii="Times New Roman" w:hAnsi="Times New Roman" w:cs="Times New Roman"/>
        </w:rPr>
        <w:t>dužnik  upisan u katastar</w:t>
      </w:r>
      <w:r>
        <w:rPr>
          <w:rFonts w:ascii="Times New Roman" w:hAnsi="Times New Roman" w:cs="Times New Roman"/>
        </w:rPr>
        <w:t>skim operatima koji su u nadležnosti navedenog ureda;</w:t>
      </w:r>
    </w:p>
    <w:p w:rsidR="00000000" w:rsidRDefault="008E3E08">
      <w:pPr>
        <w:jc w:val="both"/>
        <w:rPr>
          <w:rFonts w:ascii="Times New Roman" w:hAnsi="Times New Roman" w:cs="Times New Roman"/>
          <w:b/>
          <w:u w:val="single"/>
        </w:rPr>
      </w:pPr>
      <w:r>
        <w:rPr>
          <w:rFonts w:ascii="Times New Roman" w:hAnsi="Times New Roman" w:cs="Times New Roman"/>
        </w:rPr>
        <w:tab/>
        <w:t>- iz Uvjerenja MUP-a, PU Zagrebačka, broj: 511-19-</w:t>
      </w:r>
      <w:r>
        <w:rPr>
          <w:rFonts w:ascii="Times New Roman" w:hAnsi="Times New Roman" w:cs="Times New Roman"/>
        </w:rPr>
        <w:t>22/4</w:t>
      </w:r>
      <w:r>
        <w:rPr>
          <w:rFonts w:ascii="Times New Roman" w:hAnsi="Times New Roman" w:cs="Times New Roman"/>
        </w:rPr>
        <w:t>-</w:t>
      </w:r>
      <w:r>
        <w:rPr>
          <w:rFonts w:ascii="Times New Roman" w:hAnsi="Times New Roman" w:cs="Times New Roman"/>
        </w:rPr>
        <w:t>66-1454</w:t>
      </w:r>
      <w:r>
        <w:rPr>
          <w:rFonts w:ascii="Times New Roman" w:hAnsi="Times New Roman" w:cs="Times New Roman"/>
        </w:rPr>
        <w:t>/2016 od 0</w:t>
      </w:r>
      <w:r>
        <w:rPr>
          <w:rFonts w:ascii="Times New Roman" w:hAnsi="Times New Roman" w:cs="Times New Roman"/>
        </w:rPr>
        <w:t>8</w:t>
      </w:r>
      <w:r>
        <w:rPr>
          <w:rFonts w:ascii="Times New Roman" w:hAnsi="Times New Roman" w:cs="Times New Roman"/>
        </w:rPr>
        <w:t>.0</w:t>
      </w:r>
      <w:r>
        <w:rPr>
          <w:rFonts w:ascii="Times New Roman" w:hAnsi="Times New Roman" w:cs="Times New Roman"/>
        </w:rPr>
        <w:t>3</w:t>
      </w:r>
      <w:r>
        <w:rPr>
          <w:rFonts w:ascii="Times New Roman" w:hAnsi="Times New Roman" w:cs="Times New Roman"/>
        </w:rPr>
        <w:t>.2016. godine vidljivo je da navedeno društvo nij</w:t>
      </w:r>
      <w:r>
        <w:rPr>
          <w:rFonts w:ascii="Times New Roman" w:hAnsi="Times New Roman" w:cs="Times New Roman"/>
        </w:rPr>
        <w:t xml:space="preserve">e evidentirano kao vlasnik vozila, </w:t>
      </w:r>
      <w:r>
        <w:rPr>
          <w:rFonts w:ascii="Times New Roman" w:hAnsi="Times New Roman" w:cs="Times New Roman"/>
        </w:rPr>
        <w:t>odnosno da je teretni automobil marke Opel Astra, odjavljen 9.7.2010.g.</w:t>
      </w:r>
      <w:r>
        <w:rPr>
          <w:rFonts w:ascii="Times New Roman" w:hAnsi="Times New Roman" w:cs="Times New Roman"/>
        </w:rPr>
        <w:t>;</w:t>
      </w:r>
    </w:p>
    <w:p w:rsidR="00000000" w:rsidRDefault="008E3E08">
      <w:pPr>
        <w:jc w:val="both"/>
        <w:rPr>
          <w:rFonts w:ascii="Times New Roman" w:hAnsi="Times New Roman" w:cs="Times New Roman"/>
          <w:b/>
          <w:u w:val="single"/>
        </w:rPr>
      </w:pPr>
    </w:p>
    <w:p w:rsidR="00000000" w:rsidRDefault="008E3E08">
      <w:pPr>
        <w:rPr>
          <w:rFonts w:ascii="Times New Roman" w:hAnsi="Times New Roman" w:cs="Times New Roman"/>
        </w:rPr>
      </w:pPr>
      <w:r>
        <w:rPr>
          <w:rFonts w:ascii="Times New Roman" w:hAnsi="Times New Roman" w:cs="Times New Roman"/>
        </w:rPr>
        <w:t>Napominjem kako sam od Općinskog građanskog suda u Zagrebu, zatražila podatke o tome da li je društvo u zemljišnim knjigama tog suda upisan kao vla</w:t>
      </w:r>
      <w:r>
        <w:rPr>
          <w:rFonts w:ascii="Times New Roman" w:hAnsi="Times New Roman" w:cs="Times New Roman"/>
        </w:rPr>
        <w:t xml:space="preserve">snik nekretnine, </w:t>
      </w:r>
      <w:r>
        <w:rPr>
          <w:rFonts w:ascii="Times New Roman" w:hAnsi="Times New Roman" w:cs="Times New Roman"/>
        </w:rPr>
        <w:t>te da</w:t>
      </w:r>
      <w:r>
        <w:rPr>
          <w:rFonts w:ascii="Times New Roman" w:hAnsi="Times New Roman" w:cs="Times New Roman"/>
        </w:rPr>
        <w:t xml:space="preserve"> do dana sastavljanja ovog izvješća nisam zaprimila njihov odgovor, </w:t>
      </w:r>
      <w:r>
        <w:rPr>
          <w:rFonts w:ascii="Times New Roman" w:hAnsi="Times New Roman" w:cs="Times New Roman"/>
        </w:rPr>
        <w:t>ali iz postojeće dokumentacije je vidljivo da društvo u svom vlasništvu ima nekretnine</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rPr>
        <w:t>Iz potvrde</w:t>
      </w:r>
      <w:r>
        <w:rPr>
          <w:rFonts w:ascii="Times New Roman" w:hAnsi="Times New Roman" w:cs="Times New Roman"/>
        </w:rPr>
        <w:t xml:space="preserve"> Ministarstva financija, porezne uprave </w:t>
      </w:r>
      <w:r>
        <w:rPr>
          <w:rFonts w:ascii="Times New Roman" w:hAnsi="Times New Roman" w:cs="Times New Roman"/>
        </w:rPr>
        <w:t>proizlazi da</w:t>
      </w:r>
      <w:r>
        <w:rPr>
          <w:rFonts w:ascii="Times New Roman" w:hAnsi="Times New Roman" w:cs="Times New Roman"/>
        </w:rPr>
        <w:t xml:space="preserve"> je dužnik evide</w:t>
      </w:r>
      <w:r>
        <w:rPr>
          <w:rFonts w:ascii="Times New Roman" w:hAnsi="Times New Roman" w:cs="Times New Roman"/>
        </w:rPr>
        <w:t>ntiran kao obveznik poreza na promet nekretnina.</w:t>
      </w:r>
    </w:p>
    <w:p w:rsidR="00000000" w:rsidRDefault="008E3E08">
      <w:pPr>
        <w:rPr>
          <w:rFonts w:ascii="Times New Roman" w:hAnsi="Times New Roman" w:cs="Times New Roman"/>
        </w:rPr>
      </w:pPr>
    </w:p>
    <w:p w:rsidR="00000000" w:rsidRDefault="008E3E08">
      <w:pPr>
        <w:jc w:val="both"/>
        <w:rPr>
          <w:rFonts w:ascii="Times New Roman" w:hAnsi="Times New Roman" w:cs="Times New Roman"/>
        </w:rPr>
      </w:pPr>
      <w:r>
        <w:rPr>
          <w:rFonts w:ascii="Times New Roman" w:hAnsi="Times New Roman" w:cs="Times New Roman"/>
        </w:rPr>
        <w:t>Prema podacima koji proizlaze iz bilance i računa dobiti i gubitka za 201</w:t>
      </w:r>
      <w:r>
        <w:rPr>
          <w:rFonts w:ascii="Times New Roman" w:hAnsi="Times New Roman" w:cs="Times New Roman"/>
        </w:rPr>
        <w:t>4</w:t>
      </w:r>
      <w:r>
        <w:rPr>
          <w:rFonts w:ascii="Times New Roman" w:hAnsi="Times New Roman" w:cs="Times New Roman"/>
        </w:rPr>
        <w:t xml:space="preserve">.g. </w:t>
      </w:r>
      <w:r>
        <w:rPr>
          <w:rFonts w:ascii="Times New Roman" w:hAnsi="Times New Roman" w:cs="Times New Roman"/>
        </w:rPr>
        <w:t xml:space="preserve">i 2015.g. </w:t>
      </w:r>
      <w:r>
        <w:rPr>
          <w:rFonts w:ascii="Times New Roman" w:hAnsi="Times New Roman" w:cs="Times New Roman"/>
        </w:rPr>
        <w:t>koju je dužnik zadnju predao Financijskoj Agenciji, iznosim kratki prikaz imovine i obveza društva za 201</w:t>
      </w:r>
      <w:r>
        <w:rPr>
          <w:rFonts w:ascii="Times New Roman" w:hAnsi="Times New Roman" w:cs="Times New Roman"/>
        </w:rPr>
        <w:t>5</w:t>
      </w:r>
      <w:r>
        <w:rPr>
          <w:rFonts w:ascii="Times New Roman" w:hAnsi="Times New Roman" w:cs="Times New Roman"/>
        </w:rPr>
        <w:t xml:space="preserve">. god. kako </w:t>
      </w:r>
      <w:r>
        <w:rPr>
          <w:rFonts w:ascii="Times New Roman" w:hAnsi="Times New Roman" w:cs="Times New Roman"/>
        </w:rPr>
        <w:t>slijedi:</w:t>
      </w:r>
    </w:p>
    <w:p w:rsidR="00000000" w:rsidRDefault="008E3E08">
      <w:pPr>
        <w:jc w:val="both"/>
        <w:rPr>
          <w:rFonts w:ascii="Times New Roman" w:hAnsi="Times New Roman" w:cs="Times New Roman"/>
        </w:rPr>
      </w:pPr>
    </w:p>
    <w:p w:rsidR="00000000" w:rsidRDefault="008E3E08">
      <w:pPr>
        <w:rPr>
          <w:rFonts w:ascii="Times New Roman" w:hAnsi="Times New Roman" w:cs="Times New Roman"/>
          <w:b/>
        </w:rPr>
      </w:pPr>
      <w:r>
        <w:rPr>
          <w:rFonts w:ascii="Times New Roman" w:hAnsi="Times New Roman" w:cs="Times New Roman"/>
          <w:b/>
          <w:i/>
          <w:u w:val="single"/>
        </w:rPr>
        <w:t>IMOVINA DRUŠTVA NA DAN 31.12.201</w:t>
      </w:r>
      <w:r>
        <w:rPr>
          <w:rFonts w:ascii="Times New Roman" w:hAnsi="Times New Roman" w:cs="Times New Roman"/>
          <w:b/>
          <w:i/>
          <w:u w:val="single"/>
        </w:rPr>
        <w:t>5</w:t>
      </w:r>
      <w:r>
        <w:rPr>
          <w:rFonts w:ascii="Times New Roman" w:hAnsi="Times New Roman" w:cs="Times New Roman"/>
          <w:b/>
          <w:i/>
          <w:u w:val="single"/>
        </w:rPr>
        <w:t>. god.</w:t>
      </w:r>
      <w:r>
        <w:rPr>
          <w:rFonts w:ascii="Times New Roman" w:hAnsi="Times New Roman" w:cs="Times New Roman"/>
          <w:b/>
          <w:i/>
          <w:u w:val="single"/>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kn</w:t>
      </w:r>
    </w:p>
    <w:p w:rsidR="00000000" w:rsidRDefault="008E3E08">
      <w:pPr>
        <w:rPr>
          <w:rFonts w:ascii="Times New Roman" w:hAnsi="Times New Roman" w:cs="Times New Roman"/>
          <w:b/>
        </w:rPr>
      </w:pPr>
    </w:p>
    <w:p w:rsidR="00000000" w:rsidRDefault="008E3E08">
      <w:pP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000000" w:rsidRDefault="008E3E08">
      <w:pPr>
        <w:rPr>
          <w:rFonts w:ascii="Times New Roman" w:hAnsi="Times New Roman" w:cs="Times New Roman"/>
        </w:rPr>
      </w:pPr>
      <w:r>
        <w:rPr>
          <w:rFonts w:ascii="Times New Roman" w:hAnsi="Times New Roman" w:cs="Times New Roman"/>
          <w:b/>
        </w:rPr>
        <w:t xml:space="preserve">A/ DUGOTRAJNA IMOVINA                                                                        </w:t>
      </w:r>
      <w:r>
        <w:rPr>
          <w:rFonts w:ascii="Times New Roman" w:hAnsi="Times New Roman" w:cs="Times New Roman"/>
          <w:b/>
        </w:rPr>
        <w:t>696.806</w:t>
      </w:r>
    </w:p>
    <w:p w:rsidR="00000000" w:rsidRDefault="008E3E08">
      <w:pPr>
        <w:rPr>
          <w:rFonts w:ascii="Times New Roman" w:hAnsi="Times New Roman" w:cs="Times New Roman"/>
        </w:rPr>
      </w:pPr>
    </w:p>
    <w:p w:rsidR="00000000" w:rsidRDefault="008E3E08">
      <w:pPr>
        <w:numPr>
          <w:ilvl w:val="0"/>
          <w:numId w:val="1"/>
        </w:numPr>
        <w:rPr>
          <w:rFonts w:ascii="Times New Roman" w:hAnsi="Times New Roman" w:cs="Times New Roman"/>
        </w:rPr>
      </w:pPr>
      <w:r>
        <w:rPr>
          <w:rFonts w:ascii="Times New Roman" w:hAnsi="Times New Roman" w:cs="Times New Roman"/>
        </w:rPr>
        <w:t>Materijalna imovina</w:t>
      </w:r>
    </w:p>
    <w:p w:rsidR="00000000" w:rsidRDefault="008E3E08">
      <w:pPr>
        <w:ind w:left="720"/>
        <w:rPr>
          <w:rFonts w:ascii="Times New Roman" w:hAnsi="Times New Roman" w:cs="Times New Roman"/>
        </w:rPr>
      </w:pPr>
      <w:r>
        <w:rPr>
          <w:rFonts w:ascii="Times New Roman" w:hAnsi="Times New Roman" w:cs="Times New Roman"/>
        </w:rPr>
        <w:t xml:space="preserve">Građevinski objekti                                                 </w:t>
      </w:r>
      <w:r>
        <w:rPr>
          <w:rFonts w:ascii="Times New Roman" w:hAnsi="Times New Roman" w:cs="Times New Roman"/>
        </w:rPr>
        <w:t xml:space="preserve">                               696.806</w:t>
      </w:r>
      <w:r>
        <w:rPr>
          <w:rFonts w:ascii="Times New Roman" w:hAnsi="Times New Roman" w:cs="Times New Roman"/>
        </w:rPr>
        <w:t xml:space="preserve">                                                  </w:t>
      </w:r>
    </w:p>
    <w:p w:rsidR="00000000" w:rsidRDefault="008E3E08">
      <w:pPr>
        <w:ind w:left="720"/>
        <w:rPr>
          <w:rFonts w:ascii="Times New Roman" w:hAnsi="Times New Roman" w:cs="Times New Roman"/>
        </w:rPr>
      </w:pPr>
    </w:p>
    <w:p w:rsidR="00000000" w:rsidRDefault="008E3E08">
      <w:pPr>
        <w:rPr>
          <w:rFonts w:ascii="Times New Roman" w:hAnsi="Times New Roman" w:cs="Times New Roman"/>
          <w:b/>
        </w:rPr>
      </w:pPr>
    </w:p>
    <w:p w:rsidR="00000000" w:rsidRDefault="008E3E08">
      <w:pPr>
        <w:rPr>
          <w:rFonts w:ascii="Times New Roman" w:hAnsi="Times New Roman" w:cs="Times New Roman"/>
        </w:rPr>
      </w:pPr>
      <w:r>
        <w:rPr>
          <w:rFonts w:ascii="Times New Roman" w:hAnsi="Times New Roman" w:cs="Times New Roman"/>
          <w:b/>
        </w:rPr>
        <w:t xml:space="preserve">B/ KRATKOTRAJNA IMOVINA                                                                    </w:t>
      </w:r>
      <w:r>
        <w:rPr>
          <w:rFonts w:ascii="Times New Roman" w:hAnsi="Times New Roman" w:cs="Times New Roman"/>
          <w:b/>
        </w:rPr>
        <w:t>215.511</w:t>
      </w:r>
    </w:p>
    <w:p w:rsidR="00000000" w:rsidRDefault="008E3E08">
      <w:pPr>
        <w:numPr>
          <w:ilvl w:val="0"/>
          <w:numId w:val="1"/>
        </w:numPr>
        <w:rPr>
          <w:rFonts w:ascii="Times New Roman" w:hAnsi="Times New Roman" w:cs="Times New Roman"/>
        </w:rPr>
      </w:pPr>
      <w:r>
        <w:rPr>
          <w:rFonts w:ascii="Times New Roman" w:hAnsi="Times New Roman" w:cs="Times New Roman"/>
        </w:rPr>
        <w:t xml:space="preserve">Potraživanja                         </w:t>
      </w:r>
    </w:p>
    <w:p w:rsidR="00000000" w:rsidRDefault="008E3E08">
      <w:pPr>
        <w:ind w:left="720"/>
        <w:rPr>
          <w:rFonts w:ascii="Times New Roman" w:hAnsi="Times New Roman" w:cs="Times New Roman"/>
          <w:b/>
        </w:rPr>
      </w:pPr>
      <w:r>
        <w:rPr>
          <w:rFonts w:ascii="Times New Roman" w:hAnsi="Times New Roman" w:cs="Times New Roman"/>
        </w:rPr>
        <w:t>potraživanja od</w:t>
      </w:r>
      <w:r>
        <w:rPr>
          <w:rFonts w:ascii="Times New Roman" w:hAnsi="Times New Roman" w:cs="Times New Roman"/>
        </w:rPr>
        <w:t xml:space="preserve"> </w:t>
      </w:r>
      <w:r>
        <w:rPr>
          <w:rFonts w:ascii="Times New Roman" w:hAnsi="Times New Roman" w:cs="Times New Roman"/>
        </w:rPr>
        <w:t xml:space="preserve">kupaca      </w:t>
      </w:r>
      <w:r>
        <w:rPr>
          <w:rFonts w:ascii="Times New Roman" w:hAnsi="Times New Roman" w:cs="Times New Roman"/>
        </w:rPr>
        <w:t xml:space="preserve">                                                                       215.511</w:t>
      </w:r>
    </w:p>
    <w:p w:rsidR="00000000" w:rsidRDefault="008E3E08">
      <w:pPr>
        <w:rPr>
          <w:rFonts w:ascii="Times New Roman" w:hAnsi="Times New Roman" w:cs="Times New Roman"/>
          <w:b/>
        </w:rPr>
      </w:pPr>
      <w:r>
        <w:rPr>
          <w:rFonts w:ascii="Times New Roman" w:hAnsi="Times New Roman" w:cs="Times New Roman"/>
          <w:b/>
        </w:rPr>
        <w:tab/>
        <w:t xml:space="preserve">       </w:t>
      </w:r>
      <w:r>
        <w:rPr>
          <w:rFonts w:ascii="Times New Roman" w:hAnsi="Times New Roman" w:cs="Times New Roman"/>
        </w:rPr>
        <w:t xml:space="preserve"> </w:t>
      </w:r>
    </w:p>
    <w:p w:rsidR="00000000" w:rsidRDefault="008E3E08">
      <w:pPr>
        <w:rPr>
          <w:rFonts w:ascii="Times New Roman" w:hAnsi="Times New Roman" w:cs="Times New Roman"/>
          <w:b/>
          <w:i/>
        </w:rPr>
      </w:pPr>
      <w:r>
        <w:rPr>
          <w:rFonts w:ascii="Times New Roman" w:hAnsi="Times New Roman" w:cs="Times New Roman"/>
          <w:b/>
        </w:rPr>
        <w:t xml:space="preserve">Ukupno imovina (A+B)                                                                               </w:t>
      </w:r>
      <w:r>
        <w:rPr>
          <w:rFonts w:ascii="Times New Roman" w:hAnsi="Times New Roman" w:cs="Times New Roman"/>
          <w:b/>
        </w:rPr>
        <w:t>912.317.00</w:t>
      </w:r>
    </w:p>
    <w:p w:rsidR="00000000" w:rsidRDefault="008E3E08">
      <w:pPr>
        <w:rPr>
          <w:rFonts w:ascii="Times New Roman" w:hAnsi="Times New Roman" w:cs="Times New Roman"/>
          <w:b/>
          <w:i/>
        </w:rPr>
      </w:pPr>
    </w:p>
    <w:p w:rsidR="00000000" w:rsidRDefault="008E3E08">
      <w:pPr>
        <w:jc w:val="both"/>
        <w:rPr>
          <w:rFonts w:ascii="Times New Roman" w:hAnsi="Times New Roman" w:cs="Times New Roman"/>
          <w:b/>
          <w:i/>
        </w:rPr>
      </w:pPr>
    </w:p>
    <w:p w:rsidR="00000000" w:rsidRDefault="008E3E08">
      <w:pPr>
        <w:rPr>
          <w:rFonts w:ascii="Times New Roman" w:hAnsi="Times New Roman" w:cs="Times New Roman"/>
        </w:rPr>
      </w:pPr>
    </w:p>
    <w:p w:rsidR="00000000" w:rsidRDefault="008E3E08">
      <w:pPr>
        <w:rPr>
          <w:rFonts w:ascii="Times New Roman" w:hAnsi="Times New Roman" w:cs="Times New Roman"/>
          <w:b/>
        </w:rPr>
      </w:pPr>
      <w:r>
        <w:rPr>
          <w:rFonts w:ascii="Times New Roman" w:hAnsi="Times New Roman" w:cs="Times New Roman"/>
          <w:b/>
          <w:i/>
        </w:rPr>
        <w:t xml:space="preserve">OBVEZE DRUŠTVA </w:t>
      </w:r>
      <w:r>
        <w:rPr>
          <w:rFonts w:ascii="Times New Roman" w:hAnsi="Times New Roman" w:cs="Times New Roman"/>
          <w:b/>
          <w:i/>
          <w:u w:val="single"/>
        </w:rPr>
        <w:t>NA DAN 31.12.201</w:t>
      </w:r>
      <w:r>
        <w:rPr>
          <w:rFonts w:ascii="Times New Roman" w:hAnsi="Times New Roman" w:cs="Times New Roman"/>
          <w:b/>
          <w:i/>
          <w:u w:val="single"/>
        </w:rPr>
        <w:t>5</w:t>
      </w:r>
      <w:r>
        <w:rPr>
          <w:rFonts w:ascii="Times New Roman" w:hAnsi="Times New Roman" w:cs="Times New Roman"/>
          <w:b/>
          <w:i/>
          <w:u w:val="single"/>
        </w:rPr>
        <w:t>. god.</w:t>
      </w:r>
      <w:r>
        <w:rPr>
          <w:rFonts w:ascii="Times New Roman" w:hAnsi="Times New Roman" w:cs="Times New Roman"/>
          <w:b/>
          <w:i/>
        </w:rPr>
        <w:t xml:space="preserve"> </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rPr>
        <w:tab/>
      </w:r>
      <w:r>
        <w:rPr>
          <w:rFonts w:ascii="Times New Roman" w:hAnsi="Times New Roman" w:cs="Times New Roman"/>
          <w:b/>
        </w:rPr>
        <w:tab/>
        <w:t>kn</w:t>
      </w:r>
    </w:p>
    <w:p w:rsidR="00000000" w:rsidRDefault="008E3E08">
      <w:pPr>
        <w:rPr>
          <w:rFonts w:ascii="Times New Roman" w:hAnsi="Times New Roman" w:cs="Times New Roman"/>
          <w:b/>
        </w:rPr>
      </w:pPr>
    </w:p>
    <w:p w:rsidR="00000000" w:rsidRDefault="008E3E08">
      <w:pPr>
        <w:rPr>
          <w:rFonts w:ascii="Times New Roman" w:hAnsi="Times New Roman" w:cs="Times New Roman"/>
        </w:rPr>
      </w:pPr>
      <w:r>
        <w:rPr>
          <w:rFonts w:ascii="Times New Roman" w:hAnsi="Times New Roman" w:cs="Times New Roman"/>
          <w:b/>
        </w:rPr>
        <w:t>A/ DUGO</w:t>
      </w:r>
      <w:r>
        <w:rPr>
          <w:rFonts w:ascii="Times New Roman" w:hAnsi="Times New Roman" w:cs="Times New Roman"/>
          <w:b/>
        </w:rPr>
        <w:t>ROČNE OBVEZE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0</w:t>
      </w:r>
    </w:p>
    <w:p w:rsidR="00000000" w:rsidRDefault="008E3E08">
      <w:pPr>
        <w:rPr>
          <w:rFonts w:ascii="Times New Roman" w:hAnsi="Times New Roman" w:cs="Times New Roman"/>
        </w:rPr>
      </w:pPr>
    </w:p>
    <w:p w:rsidR="00000000" w:rsidRDefault="008E3E08">
      <w:pPr>
        <w:rPr>
          <w:rFonts w:ascii="Times New Roman" w:hAnsi="Times New Roman" w:cs="Times New Roman"/>
        </w:rPr>
      </w:pPr>
      <w:r>
        <w:rPr>
          <w:rFonts w:ascii="Times New Roman" w:hAnsi="Times New Roman" w:cs="Times New Roman"/>
          <w:b/>
        </w:rPr>
        <w:t>B/ KRATKOROČNE OBVEZE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4.828,171</w:t>
      </w:r>
    </w:p>
    <w:p w:rsidR="00000000" w:rsidRDefault="008E3E08">
      <w:pPr>
        <w:numPr>
          <w:ilvl w:val="0"/>
          <w:numId w:val="2"/>
        </w:numPr>
        <w:pBdr>
          <w:bottom w:val="single" w:sz="8" w:space="2" w:color="000000"/>
        </w:pBdr>
        <w:rPr>
          <w:rFonts w:ascii="Times New Roman" w:hAnsi="Times New Roman" w:cs="Times New Roman"/>
        </w:rPr>
      </w:pPr>
      <w:r>
        <w:rPr>
          <w:rFonts w:ascii="Times New Roman" w:hAnsi="Times New Roman" w:cs="Times New Roman"/>
        </w:rPr>
        <w:t xml:space="preserve">obveze prema </w:t>
      </w:r>
      <w:r>
        <w:rPr>
          <w:rFonts w:ascii="Times New Roman" w:hAnsi="Times New Roman" w:cs="Times New Roman"/>
        </w:rPr>
        <w:t xml:space="preserve">dobavljačima           </w:t>
      </w:r>
      <w:r>
        <w:rPr>
          <w:rFonts w:ascii="Times New Roman" w:hAnsi="Times New Roman" w:cs="Times New Roman"/>
        </w:rPr>
        <w:t xml:space="preserve">                                                       </w:t>
      </w:r>
      <w:r>
        <w:rPr>
          <w:rFonts w:ascii="Times New Roman" w:hAnsi="Times New Roman" w:cs="Times New Roman"/>
        </w:rPr>
        <w:t>191.977</w:t>
      </w:r>
    </w:p>
    <w:p w:rsidR="00000000" w:rsidRDefault="008E3E08">
      <w:pPr>
        <w:numPr>
          <w:ilvl w:val="0"/>
          <w:numId w:val="2"/>
        </w:numPr>
        <w:pBdr>
          <w:bottom w:val="single" w:sz="8" w:space="2" w:color="000000"/>
        </w:pBdr>
        <w:rPr>
          <w:rFonts w:ascii="Times New Roman" w:hAnsi="Times New Roman" w:cs="Times New Roman"/>
        </w:rPr>
      </w:pPr>
      <w:r>
        <w:rPr>
          <w:rFonts w:ascii="Times New Roman" w:hAnsi="Times New Roman" w:cs="Times New Roman"/>
        </w:rPr>
        <w:t xml:space="preserve">Obveze prema poduzetnicima u kojima postoje </w:t>
      </w:r>
    </w:p>
    <w:p w:rsidR="00000000" w:rsidRDefault="008E3E08">
      <w:pPr>
        <w:pBdr>
          <w:bottom w:val="single" w:sz="8" w:space="2" w:color="000000"/>
        </w:pBdr>
        <w:rPr>
          <w:rFonts w:ascii="Times New Roman" w:hAnsi="Times New Roman" w:cs="Times New Roman"/>
        </w:rPr>
      </w:pPr>
      <w:r>
        <w:rPr>
          <w:rFonts w:ascii="Times New Roman" w:hAnsi="Times New Roman" w:cs="Times New Roman"/>
        </w:rPr>
        <w:t>Sudjelu</w:t>
      </w:r>
      <w:r>
        <w:rPr>
          <w:rFonts w:ascii="Times New Roman" w:hAnsi="Times New Roman" w:cs="Times New Roman"/>
        </w:rPr>
        <w:t>jući interesi                                                                                  35.650</w:t>
      </w:r>
    </w:p>
    <w:p w:rsidR="00000000" w:rsidRDefault="008E3E08">
      <w:pPr>
        <w:numPr>
          <w:ilvl w:val="0"/>
          <w:numId w:val="2"/>
        </w:numPr>
        <w:pBdr>
          <w:bottom w:val="single" w:sz="8" w:space="2" w:color="000000"/>
        </w:pBdr>
        <w:rPr>
          <w:rFonts w:ascii="Times New Roman" w:hAnsi="Times New Roman" w:cs="Times New Roman"/>
        </w:rPr>
      </w:pPr>
      <w:r>
        <w:rPr>
          <w:rFonts w:ascii="Times New Roman" w:hAnsi="Times New Roman" w:cs="Times New Roman"/>
        </w:rPr>
        <w:t>Obveze prema zaposlenicima                                                                  24.940</w:t>
      </w:r>
    </w:p>
    <w:p w:rsidR="00000000" w:rsidRDefault="008E3E08">
      <w:pPr>
        <w:numPr>
          <w:ilvl w:val="0"/>
          <w:numId w:val="2"/>
        </w:numPr>
        <w:pBdr>
          <w:bottom w:val="single" w:sz="8" w:space="2" w:color="000000"/>
        </w:pBdr>
        <w:rPr>
          <w:rFonts w:ascii="Times New Roman" w:hAnsi="Times New Roman" w:cs="Times New Roman"/>
        </w:rPr>
      </w:pPr>
      <w:r>
        <w:rPr>
          <w:rFonts w:ascii="Times New Roman" w:hAnsi="Times New Roman" w:cs="Times New Roman"/>
        </w:rPr>
        <w:t xml:space="preserve">Obveze za poreze, doprinose I slična davanja           </w:t>
      </w:r>
      <w:r>
        <w:rPr>
          <w:rFonts w:ascii="Times New Roman" w:hAnsi="Times New Roman" w:cs="Times New Roman"/>
        </w:rPr>
        <w:t xml:space="preserve">                          4.544.604</w:t>
      </w:r>
    </w:p>
    <w:p w:rsidR="00000000" w:rsidRDefault="008E3E08">
      <w:pPr>
        <w:rPr>
          <w:rFonts w:ascii="Times New Roman" w:hAnsi="Times New Roman" w:cs="Times New Roman"/>
        </w:rPr>
      </w:pPr>
    </w:p>
    <w:p w:rsidR="00000000" w:rsidRDefault="008E3E08">
      <w:pPr>
        <w:rPr>
          <w:rFonts w:ascii="Times New Roman" w:hAnsi="Times New Roman" w:cs="Times New Roman"/>
        </w:rPr>
      </w:pPr>
    </w:p>
    <w:p w:rsidR="00000000" w:rsidRDefault="008E3E08">
      <w:pPr>
        <w:rPr>
          <w:rFonts w:ascii="Times New Roman" w:hAnsi="Times New Roman" w:cs="Times New Roman"/>
          <w:b/>
        </w:rPr>
      </w:pPr>
      <w:r>
        <w:rPr>
          <w:rFonts w:ascii="Times New Roman" w:hAnsi="Times New Roman" w:cs="Times New Roman"/>
          <w:b/>
        </w:rPr>
        <w:t>Ukupno A+B)</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4.828,171</w:t>
      </w:r>
    </w:p>
    <w:p w:rsidR="00000000" w:rsidRDefault="008E3E08">
      <w:pPr>
        <w:rPr>
          <w:rFonts w:ascii="Times New Roman" w:hAnsi="Times New Roman" w:cs="Times New Roman"/>
          <w:b/>
        </w:rPr>
      </w:pPr>
    </w:p>
    <w:p w:rsidR="00000000" w:rsidRDefault="008E3E08">
      <w:pPr>
        <w:jc w:val="both"/>
        <w:rPr>
          <w:rFonts w:ascii="Times New Roman" w:hAnsi="Times New Roman" w:cs="Times New Roman"/>
        </w:rPr>
      </w:pPr>
    </w:p>
    <w:p w:rsidR="00000000" w:rsidRDefault="008E3E08">
      <w:pPr>
        <w:rPr>
          <w:rFonts w:ascii="Times New Roman" w:hAnsi="Times New Roman" w:cs="Tahoma"/>
        </w:rPr>
      </w:pPr>
      <w:r>
        <w:rPr>
          <w:rFonts w:ascii="Times New Roman" w:hAnsi="Times New Roman" w:cs="Tahoma"/>
          <w:b/>
          <w:u w:val="single"/>
        </w:rPr>
        <w:t>5. STRUČNO MIŠLJENJE PRIVREMENOG STEČAJNOG UPRAVITELJA</w:t>
      </w:r>
    </w:p>
    <w:p w:rsidR="00000000" w:rsidRDefault="008E3E08">
      <w:pPr>
        <w:rPr>
          <w:rFonts w:ascii="Times New Roman" w:hAnsi="Times New Roman" w:cs="Tahoma"/>
        </w:rPr>
      </w:pPr>
    </w:p>
    <w:p w:rsidR="00000000" w:rsidRDefault="008E3E08">
      <w:pPr>
        <w:rPr>
          <w:rFonts w:ascii="Times New Roman" w:hAnsi="Times New Roman" w:cs="Tahoma"/>
          <w:b/>
        </w:rPr>
      </w:pPr>
      <w:r>
        <w:rPr>
          <w:rFonts w:ascii="Times New Roman" w:hAnsi="Times New Roman" w:cs="Tahoma"/>
        </w:rPr>
        <w:tab/>
        <w:t xml:space="preserve">Privremeni stečajni upravitelj je u prethodnom postupku ispitao gospodarstveno i financijsko stanje dužnika </w:t>
      </w:r>
      <w:r>
        <w:rPr>
          <w:rFonts w:ascii="Times New Roman" w:hAnsi="Times New Roman" w:cs="Times New Roman"/>
        </w:rPr>
        <w:t>APUS ZAŠTI</w:t>
      </w:r>
      <w:r>
        <w:rPr>
          <w:rFonts w:ascii="Times New Roman" w:hAnsi="Times New Roman" w:cs="Times New Roman"/>
        </w:rPr>
        <w:t>TA d.o.o. Oranice 125, Zagreb, OIB; 04849873470, MBS: 080678813</w:t>
      </w:r>
      <w:r>
        <w:rPr>
          <w:rFonts w:ascii="Times New Roman" w:hAnsi="Times New Roman" w:cs="Tahoma"/>
        </w:rPr>
        <w:t xml:space="preserve"> i utvrdio da dužnik nema uvjeta za nastavak poslovanja u gospodarstvenom smislu prema registriranoj djelatnosti jer mu je poslovni računi koji ima blokiran, te ima evidentirane nepodmirene obv</w:t>
      </w:r>
      <w:r>
        <w:rPr>
          <w:rFonts w:ascii="Times New Roman" w:hAnsi="Times New Roman" w:cs="Tahoma"/>
        </w:rPr>
        <w:t>eze dulje od 60 dana, pa zbog trajne nelikvidnosti nije u mogućnosti ispunjavati svoje obveze  prema vjerovnicima.</w:t>
      </w:r>
    </w:p>
    <w:p w:rsidR="00000000" w:rsidRDefault="008E3E08">
      <w:pPr>
        <w:rPr>
          <w:rFonts w:ascii="Times New Roman" w:hAnsi="Times New Roman" w:cs="Tahoma"/>
          <w:b/>
        </w:rPr>
      </w:pPr>
    </w:p>
    <w:p w:rsidR="00000000" w:rsidRDefault="008E3E08">
      <w:pPr>
        <w:rPr>
          <w:rFonts w:ascii="Times New Roman" w:hAnsi="Times New Roman" w:cs="Tahoma"/>
        </w:rPr>
      </w:pPr>
      <w:r>
        <w:rPr>
          <w:rFonts w:ascii="Times New Roman" w:hAnsi="Times New Roman" w:cs="Tahoma"/>
          <w:b/>
          <w:u w:val="single"/>
        </w:rPr>
        <w:t>6. MIŠLJENJE O POSTOJANJU STEČAJNOG RAZLOGA</w:t>
      </w:r>
    </w:p>
    <w:p w:rsidR="00000000" w:rsidRDefault="008E3E08">
      <w:pPr>
        <w:rPr>
          <w:rFonts w:ascii="Times New Roman" w:hAnsi="Times New Roman" w:cs="Tahoma"/>
        </w:rPr>
      </w:pPr>
    </w:p>
    <w:p w:rsidR="00000000" w:rsidRDefault="008E3E08">
      <w:pPr>
        <w:rPr>
          <w:rFonts w:ascii="Times New Roman" w:hAnsi="Times New Roman" w:cs="Tahoma"/>
        </w:rPr>
      </w:pPr>
      <w:r>
        <w:rPr>
          <w:rFonts w:ascii="Times New Roman" w:hAnsi="Times New Roman" w:cs="Tahoma"/>
        </w:rPr>
        <w:tab/>
        <w:t>1. Sukladno članku 4. Stečajnog zakona, vidljivo je da postoji stečajni razlog za pokretanje s</w:t>
      </w:r>
      <w:r>
        <w:rPr>
          <w:rFonts w:ascii="Times New Roman" w:hAnsi="Times New Roman" w:cs="Tahoma"/>
        </w:rPr>
        <w:t xml:space="preserve">tečajnog postupka,  jer je dužnik nesposoban za plaćanje, jer sa niti jednog od svojih računa nije bilo moguće podmiriti dospjele obveze u neprekidnom razdoblju dužem od 60 dana .  </w:t>
      </w:r>
    </w:p>
    <w:p w:rsidR="00000000" w:rsidRDefault="008E3E08">
      <w:pPr>
        <w:rPr>
          <w:rFonts w:ascii="Times New Roman" w:hAnsi="Times New Roman" w:cs="Tahoma"/>
        </w:rPr>
      </w:pPr>
    </w:p>
    <w:p w:rsidR="00000000" w:rsidRDefault="008E3E08">
      <w:pPr>
        <w:jc w:val="both"/>
        <w:rPr>
          <w:rFonts w:ascii="Times New Roman" w:hAnsi="Times New Roman" w:cs="Tahoma"/>
        </w:rPr>
      </w:pPr>
      <w:r>
        <w:rPr>
          <w:rFonts w:ascii="Times New Roman" w:hAnsi="Times New Roman" w:cs="Tahoma"/>
        </w:rPr>
        <w:t>Gore iznesena analiza odnosa ukupne imovine i ukupnih obveza društva ukaz</w:t>
      </w:r>
      <w:r>
        <w:rPr>
          <w:rFonts w:ascii="Times New Roman" w:hAnsi="Times New Roman" w:cs="Tahoma"/>
        </w:rPr>
        <w:t>uje na insolventnost i prezaduženost</w:t>
      </w:r>
      <w:r>
        <w:rPr>
          <w:rFonts w:ascii="Times New Roman" w:hAnsi="Times New Roman" w:cs="Tahoma"/>
          <w:color w:val="FF6600"/>
        </w:rPr>
        <w:t xml:space="preserve"> </w:t>
      </w:r>
      <w:r>
        <w:rPr>
          <w:rFonts w:ascii="Times New Roman" w:hAnsi="Times New Roman" w:cs="Tahoma"/>
        </w:rPr>
        <w:t xml:space="preserve">društva. </w:t>
      </w:r>
    </w:p>
    <w:p w:rsidR="00000000" w:rsidRDefault="008E3E08">
      <w:pPr>
        <w:jc w:val="both"/>
        <w:rPr>
          <w:rFonts w:ascii="Times New Roman" w:hAnsi="Times New Roman" w:cs="Tahoma"/>
        </w:rPr>
      </w:pPr>
    </w:p>
    <w:p w:rsidR="00000000" w:rsidRDefault="008E3E08">
      <w:pPr>
        <w:jc w:val="both"/>
        <w:rPr>
          <w:rFonts w:ascii="Times New Roman" w:hAnsi="Times New Roman" w:cs="Tahoma"/>
        </w:rPr>
      </w:pPr>
      <w:r>
        <w:rPr>
          <w:rFonts w:ascii="Times New Roman" w:hAnsi="Times New Roman" w:cs="Tahoma"/>
        </w:rPr>
        <w:t>Smatrat će se da je dužnik nesposoban za plaćanje ako ima nepodmirene evidentirane obveze kod banke koja za njega obavlja poslove platnog prometa u razdoblju duljem od 60 dana, a koje je trebalo, na temelju v</w:t>
      </w:r>
      <w:r>
        <w:rPr>
          <w:rFonts w:ascii="Times New Roman" w:hAnsi="Times New Roman" w:cs="Tahoma"/>
        </w:rPr>
        <w:t>aljanih osnova za naplatu, bez daljnjeg pristanka dužnika naplatiti s bilo kojeg od njegovih računa.</w:t>
      </w:r>
    </w:p>
    <w:p w:rsidR="00000000" w:rsidRDefault="008E3E08">
      <w:pPr>
        <w:jc w:val="both"/>
        <w:rPr>
          <w:rFonts w:ascii="Times New Roman" w:hAnsi="Times New Roman" w:cs="Tahoma"/>
        </w:rPr>
      </w:pPr>
    </w:p>
    <w:p w:rsidR="00000000" w:rsidRDefault="008E3E08">
      <w:pPr>
        <w:jc w:val="both"/>
        <w:rPr>
          <w:rFonts w:ascii="Times New Roman" w:hAnsi="Times New Roman" w:cs="Tahoma"/>
        </w:rPr>
      </w:pPr>
      <w:r>
        <w:rPr>
          <w:rFonts w:ascii="Times New Roman" w:hAnsi="Times New Roman" w:cs="Tahoma"/>
        </w:rPr>
        <w:t xml:space="preserve">Nad pravnom osobom stečaj će se otvoriti i u slučaju njene prezaduženosti. Smatrat će se da je dužnik prezadužen ako njegova imovina ne pokriva postojeće </w:t>
      </w:r>
      <w:r>
        <w:rPr>
          <w:rFonts w:ascii="Times New Roman" w:hAnsi="Times New Roman" w:cs="Tahoma"/>
        </w:rPr>
        <w:t>obveze.</w:t>
      </w:r>
    </w:p>
    <w:p w:rsidR="00000000" w:rsidRDefault="008E3E08">
      <w:pPr>
        <w:jc w:val="both"/>
        <w:rPr>
          <w:rFonts w:ascii="Times New Roman" w:hAnsi="Times New Roman" w:cs="Tahoma"/>
        </w:rPr>
      </w:pPr>
    </w:p>
    <w:p w:rsidR="00000000" w:rsidRDefault="008E3E08">
      <w:pPr>
        <w:jc w:val="both"/>
        <w:rPr>
          <w:rFonts w:ascii="Times New Roman" w:hAnsi="Times New Roman" w:cs="Tahoma"/>
        </w:rPr>
      </w:pPr>
      <w:r>
        <w:rPr>
          <w:rFonts w:ascii="Times New Roman" w:hAnsi="Times New Roman" w:cs="Tahoma"/>
        </w:rPr>
        <w:t xml:space="preserve">Nastavno na gore navedeno ispunjeni su stečajni razlozi nesposobnosti za plaćanje i  prezaduženosti sukladno čl. 4. st 4. i st. </w:t>
      </w:r>
      <w:r>
        <w:rPr>
          <w:rFonts w:ascii="Times New Roman" w:hAnsi="Times New Roman" w:cs="Tahoma"/>
        </w:rPr>
        <w:t>11</w:t>
      </w:r>
      <w:r>
        <w:rPr>
          <w:rFonts w:ascii="Times New Roman" w:hAnsi="Times New Roman" w:cs="Tahoma"/>
        </w:rPr>
        <w:t>. Stečajnog zakona</w:t>
      </w:r>
      <w:r>
        <w:rPr>
          <w:rFonts w:ascii="Times New Roman" w:hAnsi="Times New Roman" w:cs="Tahoma"/>
          <w:color w:val="FF6600"/>
        </w:rPr>
        <w:t xml:space="preserve"> </w:t>
      </w:r>
      <w:r>
        <w:rPr>
          <w:rFonts w:ascii="Times New Roman" w:hAnsi="Times New Roman" w:cs="Tahoma"/>
        </w:rPr>
        <w:t>pa se</w:t>
      </w:r>
      <w:r>
        <w:rPr>
          <w:rFonts w:ascii="Times New Roman" w:hAnsi="Times New Roman" w:cs="Tahoma"/>
          <w:color w:val="FF6600"/>
        </w:rPr>
        <w:t xml:space="preserve"> </w:t>
      </w:r>
    </w:p>
    <w:p w:rsidR="00000000" w:rsidRDefault="008E3E08">
      <w:pPr>
        <w:rPr>
          <w:rFonts w:ascii="Times New Roman" w:hAnsi="Times New Roman" w:cs="Tahoma"/>
        </w:rPr>
      </w:pPr>
    </w:p>
    <w:p w:rsidR="00000000" w:rsidRDefault="008E3E08">
      <w:pPr>
        <w:rPr>
          <w:rFonts w:ascii="Times New Roman" w:hAnsi="Times New Roman" w:cs="Tahoma"/>
        </w:rPr>
      </w:pPr>
    </w:p>
    <w:p w:rsidR="00000000" w:rsidRDefault="008E3E08">
      <w:pPr>
        <w:jc w:val="center"/>
        <w:rPr>
          <w:rFonts w:ascii="Times New Roman" w:hAnsi="Times New Roman" w:cs="Tahoma"/>
          <w:b/>
        </w:rPr>
      </w:pPr>
      <w:r>
        <w:rPr>
          <w:rFonts w:ascii="Times New Roman" w:hAnsi="Times New Roman" w:cs="Tahoma"/>
          <w:b/>
        </w:rPr>
        <w:t>PREDLAŽE</w:t>
      </w:r>
    </w:p>
    <w:p w:rsidR="00000000" w:rsidRDefault="008E3E08">
      <w:pPr>
        <w:jc w:val="both"/>
        <w:rPr>
          <w:rFonts w:ascii="Times New Roman" w:hAnsi="Times New Roman" w:cs="Tahoma"/>
          <w:b/>
        </w:rPr>
      </w:pPr>
    </w:p>
    <w:p w:rsidR="00000000" w:rsidRDefault="008E3E08">
      <w:pPr>
        <w:jc w:val="both"/>
        <w:rPr>
          <w:rFonts w:ascii="Times New Roman" w:hAnsi="Times New Roman" w:cs="Tahoma"/>
          <w:b/>
        </w:rPr>
      </w:pPr>
    </w:p>
    <w:p w:rsidR="00000000" w:rsidRDefault="008E3E08">
      <w:pPr>
        <w:jc w:val="both"/>
        <w:rPr>
          <w:rFonts w:ascii="Times New Roman" w:hAnsi="Times New Roman" w:cs="Tahoma"/>
        </w:rPr>
      </w:pPr>
      <w:r>
        <w:rPr>
          <w:rFonts w:ascii="Times New Roman" w:hAnsi="Times New Roman" w:cs="Tahoma"/>
        </w:rPr>
        <w:t xml:space="preserve">da se nad društvom </w:t>
      </w:r>
      <w:r>
        <w:rPr>
          <w:rFonts w:ascii="Times New Roman" w:hAnsi="Times New Roman" w:cs="Times New Roman"/>
        </w:rPr>
        <w:t xml:space="preserve">APUS ZAŠTITA d.o.o. Oranice 125, Zagreb, OIB; 04849873470, </w:t>
      </w:r>
      <w:r>
        <w:rPr>
          <w:rFonts w:ascii="Times New Roman" w:hAnsi="Times New Roman" w:cs="Times New Roman"/>
        </w:rPr>
        <w:t>MBS: 080678813</w:t>
      </w:r>
      <w:r>
        <w:rPr>
          <w:rFonts w:ascii="Times New Roman" w:hAnsi="Times New Roman" w:cs="Tahoma"/>
        </w:rPr>
        <w:t xml:space="preserve">, otvori stečajni postupak sukladno čl. 4. st. 4. i st. </w:t>
      </w:r>
      <w:r>
        <w:rPr>
          <w:rFonts w:ascii="Times New Roman" w:hAnsi="Times New Roman" w:cs="Tahoma"/>
        </w:rPr>
        <w:t>11</w:t>
      </w:r>
      <w:r>
        <w:rPr>
          <w:rFonts w:ascii="Times New Roman" w:hAnsi="Times New Roman" w:cs="Tahoma"/>
        </w:rPr>
        <w:t>. Stečajnog zakona.</w:t>
      </w:r>
    </w:p>
    <w:p w:rsidR="00000000" w:rsidRDefault="008E3E08">
      <w:pPr>
        <w:rPr>
          <w:rFonts w:ascii="Times New Roman" w:hAnsi="Times New Roman" w:cs="Tahoma"/>
        </w:rPr>
      </w:pPr>
    </w:p>
    <w:p w:rsidR="00000000" w:rsidRDefault="008E3E08">
      <w:pPr>
        <w:rPr>
          <w:rFonts w:ascii="Times New Roman" w:hAnsi="Times New Roman" w:cs="Tahoma"/>
        </w:rPr>
      </w:pPr>
    </w:p>
    <w:p w:rsidR="00000000" w:rsidRDefault="008E3E08">
      <w:pPr>
        <w:rPr>
          <w:rFonts w:ascii="Times New Roman" w:hAnsi="Times New Roman" w:cs="Tahoma"/>
        </w:rPr>
      </w:pPr>
    </w:p>
    <w:p w:rsidR="00000000" w:rsidRDefault="008E3E08">
      <w:pPr>
        <w:jc w:val="right"/>
        <w:rPr>
          <w:rFonts w:ascii="Times New Roman" w:eastAsia="Tahoma" w:hAnsi="Times New Roman" w:cs="Tahoma"/>
        </w:rPr>
      </w:pPr>
      <w:r>
        <w:rPr>
          <w:rFonts w:ascii="Times New Roman" w:hAnsi="Times New Roman" w:cs="Tahoma"/>
        </w:rPr>
        <w:t>Privremeni stečajni upravitelj</w:t>
      </w:r>
    </w:p>
    <w:p w:rsidR="00000000" w:rsidRDefault="008E3E08">
      <w:pPr>
        <w:jc w:val="right"/>
        <w:rPr>
          <w:rFonts w:ascii="Times New Roman" w:hAnsi="Times New Roman" w:cs="Tahoma"/>
        </w:rPr>
      </w:pPr>
      <w:r>
        <w:rPr>
          <w:rFonts w:ascii="Times New Roman" w:eastAsia="Tahoma" w:hAnsi="Times New Roman" w:cs="Tahoma"/>
        </w:rPr>
        <w:t xml:space="preserve">   </w:t>
      </w:r>
      <w:r>
        <w:rPr>
          <w:rFonts w:ascii="Times New Roman" w:hAnsi="Times New Roman" w:cs="Tahoma"/>
        </w:rPr>
        <w:tab/>
      </w:r>
      <w:r>
        <w:rPr>
          <w:rFonts w:ascii="Times New Roman" w:hAnsi="Times New Roman" w:cs="Tahoma"/>
        </w:rPr>
        <w:tab/>
      </w:r>
      <w:r>
        <w:rPr>
          <w:rFonts w:ascii="Times New Roman" w:hAnsi="Times New Roman" w:cs="Tahoma"/>
        </w:rPr>
        <w:tab/>
      </w:r>
      <w:r>
        <w:rPr>
          <w:rFonts w:ascii="Times New Roman" w:hAnsi="Times New Roman" w:cs="Tahoma"/>
        </w:rPr>
        <w:tab/>
      </w:r>
      <w:r>
        <w:rPr>
          <w:rFonts w:ascii="Times New Roman" w:hAnsi="Times New Roman" w:cs="Tahoma"/>
        </w:rPr>
        <w:tab/>
      </w:r>
      <w:r>
        <w:rPr>
          <w:rFonts w:ascii="Times New Roman" w:hAnsi="Times New Roman" w:cs="Tahoma"/>
        </w:rPr>
        <w:tab/>
        <w:t xml:space="preserve">   </w:t>
      </w:r>
      <w:r>
        <w:rPr>
          <w:rFonts w:ascii="Times New Roman" w:hAnsi="Times New Roman" w:cs="Tahoma"/>
        </w:rPr>
        <w:tab/>
        <w:t xml:space="preserve">     Irena Kelava dipl.iur.</w:t>
      </w:r>
    </w:p>
    <w:p w:rsidR="00000000" w:rsidRDefault="008E3E08">
      <w:pPr>
        <w:rPr>
          <w:rFonts w:ascii="Times New Roman" w:hAnsi="Times New Roman" w:cs="Tahoma"/>
        </w:rPr>
      </w:pPr>
    </w:p>
    <w:p w:rsidR="00000000" w:rsidRDefault="008E3E08">
      <w:pPr>
        <w:rPr>
          <w:rFonts w:ascii="Times New Roman" w:hAnsi="Times New Roman" w:cs="Tahoma"/>
        </w:rPr>
      </w:pPr>
    </w:p>
    <w:p w:rsidR="00000000" w:rsidRDefault="008E3E08">
      <w:pPr>
        <w:jc w:val="both"/>
        <w:rPr>
          <w:rFonts w:ascii="Times New Roman" w:hAnsi="Times New Roman" w:cs="Tahoma"/>
        </w:rPr>
      </w:pPr>
    </w:p>
    <w:p w:rsidR="00000000" w:rsidRDefault="008E3E08">
      <w:pPr>
        <w:jc w:val="both"/>
        <w:rPr>
          <w:rFonts w:ascii="Times New Roman" w:hAnsi="Times New Roman" w:cs="Times New Roman"/>
        </w:rPr>
      </w:pPr>
    </w:p>
    <w:p w:rsidR="00000000" w:rsidRDefault="008E3E08">
      <w:pPr>
        <w:jc w:val="right"/>
        <w:rPr>
          <w:rFonts w:ascii="Times New Roman" w:eastAsia="Times New Roman" w:hAnsi="Times New Roman" w:cs="Times New Roman"/>
        </w:rPr>
      </w:pPr>
      <w:r>
        <w:rPr>
          <w:rFonts w:ascii="Times New Roman" w:hAnsi="Times New Roman" w:cs="Times New Roman"/>
        </w:rPr>
        <w:t>Privremeni stečajni upravitelj</w:t>
      </w:r>
    </w:p>
    <w:p w:rsidR="00000000" w:rsidRDefault="008E3E08">
      <w:pPr>
        <w:jc w:val="both"/>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 xml:space="preserve">                                     Iren</w:t>
      </w:r>
      <w:r>
        <w:rPr>
          <w:rFonts w:ascii="Times New Roman" w:hAnsi="Times New Roman" w:cs="Times New Roman"/>
        </w:rPr>
        <w:t>a Kelava dipl.iur.</w:t>
      </w:r>
    </w:p>
    <w:p w:rsidR="00000000" w:rsidRDefault="008E3E08">
      <w:pPr>
        <w:jc w:val="both"/>
        <w:rPr>
          <w:rFonts w:ascii="Times New Roman" w:hAnsi="Times New Roman" w:cs="Times New Roman"/>
        </w:rPr>
      </w:pPr>
    </w:p>
    <w:p w:rsidR="00000000" w:rsidRDefault="008E3E08">
      <w:pPr>
        <w:jc w:val="both"/>
        <w:rPr>
          <w:rFonts w:ascii="Times New Roman" w:hAnsi="Times New Roman" w:cs="Times New Roman"/>
          <w:u w:val="single"/>
        </w:rPr>
      </w:pPr>
    </w:p>
    <w:p w:rsidR="00000000" w:rsidRDefault="008E3E08">
      <w:pPr>
        <w:jc w:val="both"/>
        <w:rPr>
          <w:rFonts w:ascii="Times New Roman" w:hAnsi="Times New Roman" w:cs="Times New Roman"/>
          <w:u w:val="single"/>
        </w:rPr>
      </w:pPr>
    </w:p>
    <w:p w:rsidR="00000000" w:rsidRDefault="008E3E08">
      <w:pPr>
        <w:jc w:val="both"/>
        <w:rPr>
          <w:rFonts w:ascii="Times New Roman" w:hAnsi="Times New Roman" w:cs="Times New Roman"/>
          <w:u w:val="single"/>
        </w:rPr>
      </w:pPr>
    </w:p>
    <w:p w:rsidR="00000000" w:rsidRDefault="008E3E08">
      <w:pPr>
        <w:jc w:val="both"/>
        <w:rPr>
          <w:rFonts w:ascii="Times New Roman" w:hAnsi="Times New Roman" w:cs="Times New Roman"/>
          <w:u w:val="single"/>
        </w:rPr>
      </w:pPr>
    </w:p>
    <w:p w:rsidR="00000000" w:rsidRDefault="008E3E08">
      <w:pPr>
        <w:jc w:val="both"/>
        <w:rPr>
          <w:rFonts w:ascii="Times New Roman" w:hAnsi="Times New Roman" w:cs="Times New Roman"/>
        </w:rPr>
      </w:pPr>
      <w:r>
        <w:rPr>
          <w:rFonts w:ascii="Times New Roman" w:hAnsi="Times New Roman" w:cs="Times New Roman"/>
          <w:u w:val="single"/>
        </w:rPr>
        <w:t>-PRILOZI:</w:t>
      </w:r>
    </w:p>
    <w:p w:rsidR="00000000" w:rsidRDefault="008E3E08">
      <w:pPr>
        <w:jc w:val="both"/>
        <w:rPr>
          <w:rFonts w:ascii="Times New Roman" w:hAnsi="Times New Roman" w:cs="Times New Roman"/>
        </w:rPr>
      </w:pPr>
      <w:r>
        <w:rPr>
          <w:rFonts w:ascii="Times New Roman" w:hAnsi="Times New Roman" w:cs="Times New Roman"/>
        </w:rPr>
        <w:t xml:space="preserve">- potvrda HZMO, klasa: </w:t>
      </w:r>
      <w:r>
        <w:rPr>
          <w:rFonts w:ascii="Times New Roman" w:hAnsi="Times New Roman" w:cs="Times New Roman"/>
        </w:rPr>
        <w:t xml:space="preserve">140-01/16-01/3481 od </w:t>
      </w:r>
      <w:r>
        <w:rPr>
          <w:rFonts w:ascii="Times New Roman" w:hAnsi="Times New Roman" w:cs="Times New Roman"/>
        </w:rPr>
        <w:t>0</w:t>
      </w:r>
      <w:r>
        <w:rPr>
          <w:rFonts w:ascii="Times New Roman" w:hAnsi="Times New Roman" w:cs="Times New Roman"/>
        </w:rPr>
        <w:t>9</w:t>
      </w:r>
      <w:r>
        <w:rPr>
          <w:rFonts w:ascii="Times New Roman" w:hAnsi="Times New Roman" w:cs="Times New Roman"/>
        </w:rPr>
        <w:t>.0</w:t>
      </w:r>
      <w:r>
        <w:rPr>
          <w:rFonts w:ascii="Times New Roman" w:hAnsi="Times New Roman" w:cs="Times New Roman"/>
        </w:rPr>
        <w:t>3</w:t>
      </w:r>
      <w:r>
        <w:rPr>
          <w:rFonts w:ascii="Times New Roman" w:hAnsi="Times New Roman" w:cs="Times New Roman"/>
        </w:rPr>
        <w:t xml:space="preserve">.2016.g., </w:t>
      </w:r>
    </w:p>
    <w:p w:rsidR="00000000" w:rsidRDefault="008E3E08">
      <w:pPr>
        <w:jc w:val="both"/>
        <w:rPr>
          <w:rFonts w:ascii="Times New Roman" w:eastAsia="Tahoma" w:hAnsi="Times New Roman" w:cs="Times New Roman"/>
        </w:rPr>
      </w:pPr>
      <w:r>
        <w:rPr>
          <w:rFonts w:ascii="Times New Roman" w:hAnsi="Times New Roman" w:cs="Times New Roman"/>
        </w:rPr>
        <w:t xml:space="preserve">- Potvrda RH, Grada Zagreba, Gradskog ureda za katastar i geodetske poslove, </w:t>
      </w:r>
    </w:p>
    <w:p w:rsidR="00000000" w:rsidRDefault="008E3E08">
      <w:pPr>
        <w:jc w:val="both"/>
        <w:rPr>
          <w:rFonts w:ascii="Times New Roman" w:hAnsi="Times New Roman" w:cs="Times New Roman"/>
        </w:rPr>
      </w:pPr>
      <w:r>
        <w:rPr>
          <w:rFonts w:ascii="Times New Roman" w:eastAsia="Tahoma" w:hAnsi="Times New Roman" w:cs="Times New Roman"/>
        </w:rPr>
        <w:t xml:space="preserve">  </w:t>
      </w:r>
      <w:r>
        <w:rPr>
          <w:rFonts w:ascii="Times New Roman" w:eastAsia="Tahoma" w:hAnsi="Times New Roman" w:cs="Times New Roman"/>
        </w:rPr>
        <w:t>Klasa: 935-0</w:t>
      </w:r>
      <w:r>
        <w:rPr>
          <w:rFonts w:ascii="Times New Roman" w:eastAsia="Tahoma" w:hAnsi="Times New Roman" w:cs="Times New Roman"/>
        </w:rPr>
        <w:t>7</w:t>
      </w:r>
      <w:r>
        <w:rPr>
          <w:rFonts w:ascii="Times New Roman" w:eastAsia="Tahoma" w:hAnsi="Times New Roman" w:cs="Times New Roman"/>
        </w:rPr>
        <w:t>/2016-0</w:t>
      </w:r>
      <w:r>
        <w:rPr>
          <w:rFonts w:ascii="Times New Roman" w:eastAsia="Tahoma" w:hAnsi="Times New Roman" w:cs="Times New Roman"/>
        </w:rPr>
        <w:t>2</w:t>
      </w:r>
      <w:r>
        <w:rPr>
          <w:rFonts w:ascii="Times New Roman" w:eastAsia="Tahoma" w:hAnsi="Times New Roman" w:cs="Times New Roman"/>
        </w:rPr>
        <w:t>/1</w:t>
      </w:r>
      <w:r>
        <w:rPr>
          <w:rFonts w:ascii="Times New Roman" w:eastAsia="Tahoma" w:hAnsi="Times New Roman" w:cs="Times New Roman"/>
        </w:rPr>
        <w:t>504</w:t>
      </w:r>
      <w:r>
        <w:rPr>
          <w:rFonts w:ascii="Times New Roman" w:eastAsia="Tahoma" w:hAnsi="Times New Roman" w:cs="Times New Roman"/>
        </w:rPr>
        <w:t>, Ur.broj:251-15-02/</w:t>
      </w:r>
      <w:r>
        <w:rPr>
          <w:rFonts w:ascii="Times New Roman" w:eastAsia="Tahoma" w:hAnsi="Times New Roman" w:cs="Times New Roman"/>
        </w:rPr>
        <w:t>1</w:t>
      </w:r>
      <w:r>
        <w:rPr>
          <w:rFonts w:ascii="Times New Roman" w:eastAsia="Tahoma" w:hAnsi="Times New Roman" w:cs="Times New Roman"/>
        </w:rPr>
        <w:t>-2016-</w:t>
      </w:r>
      <w:r>
        <w:rPr>
          <w:rFonts w:ascii="Times New Roman" w:eastAsia="Tahoma" w:hAnsi="Times New Roman" w:cs="Times New Roman"/>
        </w:rPr>
        <w:t>4</w:t>
      </w:r>
      <w:r>
        <w:rPr>
          <w:rFonts w:ascii="Times New Roman" w:eastAsia="Tahoma" w:hAnsi="Times New Roman" w:cs="Times New Roman"/>
        </w:rPr>
        <w:t xml:space="preserve"> od 1</w:t>
      </w:r>
      <w:r>
        <w:rPr>
          <w:rFonts w:ascii="Times New Roman" w:eastAsia="Tahoma" w:hAnsi="Times New Roman" w:cs="Times New Roman"/>
        </w:rPr>
        <w:t>8.ožujka</w:t>
      </w:r>
      <w:r>
        <w:rPr>
          <w:rFonts w:ascii="Times New Roman" w:eastAsia="Tahoma" w:hAnsi="Times New Roman" w:cs="Times New Roman"/>
        </w:rPr>
        <w:t xml:space="preserve"> 2016.g.,</w:t>
      </w:r>
    </w:p>
    <w:p w:rsidR="00000000" w:rsidRDefault="008E3E08">
      <w:pPr>
        <w:jc w:val="both"/>
        <w:rPr>
          <w:rFonts w:ascii="Times New Roman" w:eastAsia="Tahoma" w:hAnsi="Times New Roman" w:cs="Times New Roman"/>
        </w:rPr>
      </w:pPr>
      <w:r>
        <w:rPr>
          <w:rFonts w:ascii="Times New Roman" w:hAnsi="Times New Roman" w:cs="Times New Roman"/>
        </w:rPr>
        <w:t>- Uvj</w:t>
      </w:r>
      <w:r>
        <w:rPr>
          <w:rFonts w:ascii="Times New Roman" w:hAnsi="Times New Roman" w:cs="Times New Roman"/>
        </w:rPr>
        <w:t xml:space="preserve">erenje </w:t>
      </w:r>
      <w:r>
        <w:rPr>
          <w:rFonts w:ascii="Times New Roman" w:eastAsia="Tahoma" w:hAnsi="Times New Roman" w:cs="Times New Roman"/>
        </w:rPr>
        <w:t>MUP-a,  PU Zagrebačka, broj: 511-19-</w:t>
      </w:r>
      <w:r>
        <w:rPr>
          <w:rFonts w:ascii="Times New Roman" w:eastAsia="Tahoma" w:hAnsi="Times New Roman" w:cs="Times New Roman"/>
        </w:rPr>
        <w:t>22/4</w:t>
      </w:r>
      <w:r>
        <w:rPr>
          <w:rFonts w:ascii="Times New Roman" w:eastAsia="Tahoma" w:hAnsi="Times New Roman" w:cs="Times New Roman"/>
        </w:rPr>
        <w:t>-</w:t>
      </w:r>
      <w:r>
        <w:rPr>
          <w:rFonts w:ascii="Times New Roman" w:eastAsia="Tahoma" w:hAnsi="Times New Roman" w:cs="Times New Roman"/>
        </w:rPr>
        <w:t>66-1454</w:t>
      </w:r>
      <w:r>
        <w:rPr>
          <w:rFonts w:ascii="Times New Roman" w:eastAsia="Tahoma" w:hAnsi="Times New Roman" w:cs="Times New Roman"/>
        </w:rPr>
        <w:t>/2016 od 0</w:t>
      </w:r>
      <w:r>
        <w:rPr>
          <w:rFonts w:ascii="Times New Roman" w:eastAsia="Tahoma" w:hAnsi="Times New Roman" w:cs="Times New Roman"/>
        </w:rPr>
        <w:t>8</w:t>
      </w:r>
      <w:r>
        <w:rPr>
          <w:rFonts w:ascii="Times New Roman" w:eastAsia="Tahoma" w:hAnsi="Times New Roman" w:cs="Times New Roman"/>
        </w:rPr>
        <w:t>.0</w:t>
      </w:r>
      <w:r>
        <w:rPr>
          <w:rFonts w:ascii="Times New Roman" w:eastAsia="Tahoma" w:hAnsi="Times New Roman" w:cs="Times New Roman"/>
        </w:rPr>
        <w:t>3</w:t>
      </w:r>
      <w:r>
        <w:rPr>
          <w:rFonts w:ascii="Times New Roman" w:eastAsia="Tahoma" w:hAnsi="Times New Roman" w:cs="Times New Roman"/>
        </w:rPr>
        <w:t>.2016. godine,</w:t>
      </w:r>
    </w:p>
    <w:p w:rsidR="00000000" w:rsidRDefault="008E3E08">
      <w:pPr>
        <w:jc w:val="both"/>
        <w:rPr>
          <w:rFonts w:ascii="Times New Roman" w:hAnsi="Times New Roman" w:cs="Times New Roman"/>
        </w:rPr>
      </w:pPr>
      <w:r>
        <w:rPr>
          <w:rFonts w:ascii="Times New Roman" w:eastAsia="Tahoma" w:hAnsi="Times New Roman" w:cs="Times New Roman"/>
        </w:rPr>
        <w:t xml:space="preserve">- </w:t>
      </w:r>
      <w:r>
        <w:rPr>
          <w:rFonts w:ascii="Times New Roman" w:eastAsia="Tahoma" w:hAnsi="Times New Roman" w:cs="Times New Roman"/>
        </w:rPr>
        <w:t>Potvrda Ministarstva financija-porezna uprava,</w:t>
      </w:r>
    </w:p>
    <w:p w:rsidR="00000000" w:rsidRDefault="008E3E08">
      <w:pPr>
        <w:jc w:val="both"/>
        <w:rPr>
          <w:rFonts w:ascii="Times New Roman" w:hAnsi="Times New Roman" w:cs="Times New Roman"/>
        </w:rPr>
      </w:pPr>
      <w:r>
        <w:rPr>
          <w:rFonts w:ascii="Times New Roman" w:hAnsi="Times New Roman" w:cs="Times New Roman"/>
        </w:rPr>
        <w:t>- ispis bilance i računa dobiti i gubitka za 201</w:t>
      </w:r>
      <w:r>
        <w:rPr>
          <w:rFonts w:ascii="Times New Roman" w:hAnsi="Times New Roman" w:cs="Times New Roman"/>
        </w:rPr>
        <w:t>4. i 2015</w:t>
      </w:r>
      <w:r>
        <w:rPr>
          <w:rFonts w:ascii="Times New Roman" w:hAnsi="Times New Roman" w:cs="Times New Roman"/>
        </w:rPr>
        <w:t>.g.,</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Preslika Predugovora o kupoprodaji, ugovora o kupoprodaji i</w:t>
      </w:r>
      <w:r>
        <w:rPr>
          <w:rFonts w:ascii="Times New Roman" w:hAnsi="Times New Roman" w:cs="Times New Roman"/>
        </w:rPr>
        <w:t xml:space="preserve"> Aneksa ugovara o kupoprodaji koji su</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zaključeni sa Zoranom Peša,</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Neslužbeni zemljišno knjižni izvatci za nekretnine koje su u vlasništvu društva,</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Neslužbeni zemljišno knjižni izvatci za nekretnine koje su bile u vlasništvu društva,</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preslika prokaz</w:t>
      </w:r>
      <w:r>
        <w:rPr>
          <w:rFonts w:ascii="Times New Roman" w:hAnsi="Times New Roman" w:cs="Times New Roman"/>
        </w:rPr>
        <w:t>nog popisa imovine društva,</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preslika izjave dane u postupku predstečajne nagodbe nad društvom Stipić nekretnine,</w:t>
      </w:r>
    </w:p>
    <w:p w:rsidR="00000000" w:rsidRDefault="008E3E08">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Rješenje Financijske agencije u postupku predstečajne nagodbe nad društvom Stipić nekretnine</w:t>
      </w:r>
    </w:p>
    <w:p w:rsidR="00000000" w:rsidRDefault="008E3E08">
      <w:pPr>
        <w:rPr>
          <w:rFonts w:ascii="Times New Roman" w:hAnsi="Times New Roman" w:cs="Times New Roman"/>
        </w:rPr>
      </w:pPr>
    </w:p>
    <w:p w:rsidR="008E3E08" w:rsidRDefault="008E3E08">
      <w:pPr>
        <w:rPr>
          <w:rFonts w:ascii="Times New Roman" w:hAnsi="Times New Roman" w:cs="Times New Roman"/>
        </w:rPr>
      </w:pPr>
    </w:p>
    <w:sectPr w:rsidR="008E3E0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Sylfaen">
    <w:panose1 w:val="010A0502050306030303"/>
    <w:charset w:val="EE"/>
    <w:family w:val="roman"/>
    <w:pitch w:val="variable"/>
    <w:sig w:usb0="040006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Tahoma" w:hAnsi="Tahoma" w:cs="Times New Roman"/>
      </w:rPr>
    </w:lvl>
  </w:abstractNum>
  <w:abstractNum w:abstractNumId="1">
    <w:nsid w:val="00000002"/>
    <w:multiLevelType w:val="singleLevel"/>
    <w:tmpl w:val="00000002"/>
    <w:name w:val="WW8Num2"/>
    <w:lvl w:ilvl="0">
      <w:start w:val="66"/>
      <w:numFmt w:val="bullet"/>
      <w:lvlText w:val="-"/>
      <w:lvlJc w:val="left"/>
      <w:pPr>
        <w:tabs>
          <w:tab w:val="num" w:pos="0"/>
        </w:tabs>
        <w:ind w:left="615" w:hanging="360"/>
      </w:pPr>
      <w:rPr>
        <w:rFonts w:ascii="Sylfaen" w:hAnsi="Sylfaen" w:cs="Tahoma"/>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sDel="0" w:formatting="0" w:inkAnnotation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1B7"/>
    <w:rsid w:val="006804F0"/>
    <w:rsid w:val="007C01B7"/>
    <w:rsid w:val="008E3E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Liberation Serif" w:eastAsia="SimSun" w:hAnsi="Liberation Serif" w:cs="Mangal"/>
      <w:kern w:val="1"/>
      <w:sz w:val="24"/>
      <w:szCs w:val="24"/>
      <w:lang w:val="en-US"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rPr>
      <w:rFonts w:ascii="Sylfaen" w:hAnsi="Sylfaen" w:cs="Times New Roman"/>
    </w:rPr>
  </w:style>
  <w:style w:type="character" w:customStyle="1" w:styleId="WW8Num2z0">
    <w:name w:val="WW8Num2z0"/>
    <w:rPr>
      <w:rFonts w:ascii="Tahoma" w:eastAsia="Times New Roman" w:hAnsi="Tahoma" w:cs="Tahoma"/>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paragraph" w:customStyle="1" w:styleId="Heading">
    <w:name w:val="Heading"/>
    <w:basedOn w:val="Normal"/>
    <w:next w:val="Tijeloteksta"/>
    <w:pPr>
      <w:keepNext/>
      <w:spacing w:before="240" w:after="120"/>
    </w:pPr>
    <w:rPr>
      <w:rFonts w:ascii="Liberation Sans" w:eastAsia="Microsoft YaHei" w:hAnsi="Liberation Sans"/>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Liberation Serif" w:eastAsia="SimSun" w:hAnsi="Liberation Serif" w:cs="Mangal"/>
      <w:kern w:val="1"/>
      <w:sz w:val="24"/>
      <w:szCs w:val="24"/>
      <w:lang w:val="en-US"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rPr>
      <w:rFonts w:ascii="Sylfaen" w:hAnsi="Sylfaen" w:cs="Times New Roman"/>
    </w:rPr>
  </w:style>
  <w:style w:type="character" w:customStyle="1" w:styleId="WW8Num2z0">
    <w:name w:val="WW8Num2z0"/>
    <w:rPr>
      <w:rFonts w:ascii="Tahoma" w:eastAsia="Times New Roman" w:hAnsi="Tahoma" w:cs="Tahoma"/>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paragraph" w:customStyle="1" w:styleId="Heading">
    <w:name w:val="Heading"/>
    <w:basedOn w:val="Normal"/>
    <w:next w:val="Tijeloteksta"/>
    <w:pPr>
      <w:keepNext/>
      <w:spacing w:before="240" w:after="120"/>
    </w:pPr>
    <w:rPr>
      <w:rFonts w:ascii="Liberation Sans" w:eastAsia="Microsoft YaHei" w:hAnsi="Liberation Sans"/>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1789</Words>
  <Characters>10199</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Švajger</dc:creator>
  <cp:lastModifiedBy>Kristina Švajger</cp:lastModifiedBy>
  <cp:revision>2</cp:revision>
  <cp:lastPrinted>2016-04-06T09:21:00Z</cp:lastPrinted>
  <dcterms:created xsi:type="dcterms:W3CDTF">2016-04-11T08:49:00Z</dcterms:created>
  <dcterms:modified xsi:type="dcterms:W3CDTF">2016-04-11T08:49:00Z</dcterms:modified>
</cp:coreProperties>
</file>